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9FEF0" w14:textId="048300E6" w:rsidR="003A7205" w:rsidRPr="0052793F" w:rsidRDefault="008E220B" w:rsidP="001B1E73">
      <w:pPr>
        <w:pStyle w:val="a3"/>
        <w:numPr>
          <w:ilvl w:val="0"/>
          <w:numId w:val="1"/>
        </w:numPr>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Россия продлевает санкции, бьющие по Европейским фермерам</w:t>
      </w:r>
    </w:p>
    <w:p w14:paraId="2999389C" w14:textId="7FF79126" w:rsidR="000A0F76" w:rsidRDefault="008E220B" w:rsidP="000A0F76">
      <w:pPr>
        <w:ind w:firstLine="426"/>
        <w:jc w:val="both"/>
        <w:rPr>
          <w:rFonts w:ascii="Times New Roman" w:hAnsi="Times New Roman" w:cs="Times New Roman"/>
          <w:sz w:val="28"/>
          <w:szCs w:val="28"/>
        </w:rPr>
      </w:pPr>
      <w:r w:rsidRPr="008E220B">
        <w:rPr>
          <w:rFonts w:ascii="Times New Roman" w:hAnsi="Times New Roman" w:cs="Times New Roman"/>
          <w:sz w:val="28"/>
          <w:szCs w:val="28"/>
        </w:rPr>
        <w:t>Премьер-министр России Дмитрий Медведев смял надежды ЕС на конец тяжелого времени для многих фермеров, сказав о планах Российской стороны расширить эмбарго на Западные продукты на полтора года. «Я поручил составить предложения по расширению ответных мер не на год, а до конца 2017 года», сказал Медведев в комментариях, обнародованными правительством РФ. Его предложение должно быть одобрено президентом Российской Федерации Владимиром Путиным. Начиная с августа 2014 года, Москва запретила большую часть импорта из стран Запада, в частности из ЕС, после того как Европейский Союз наложил санкции на Россию за «присоединение Крыма и поддержку ополченцев на востоке Украины».</w:t>
      </w:r>
    </w:p>
    <w:p w14:paraId="16BA1062" w14:textId="773CB45F" w:rsidR="000A0F76" w:rsidRDefault="008E220B" w:rsidP="000A0F76">
      <w:pPr>
        <w:ind w:firstLine="426"/>
        <w:jc w:val="both"/>
        <w:rPr>
          <w:rFonts w:ascii="Times New Roman" w:hAnsi="Times New Roman" w:cs="Times New Roman"/>
          <w:sz w:val="28"/>
          <w:szCs w:val="28"/>
        </w:rPr>
      </w:pPr>
      <w:r>
        <w:rPr>
          <w:rFonts w:ascii="Times New Roman" w:hAnsi="Times New Roman" w:cs="Times New Roman"/>
          <w:sz w:val="28"/>
          <w:szCs w:val="28"/>
        </w:rPr>
        <w:t>Россия расширила санкции в прошлом августе, запрещая ввоз овощей и фруктов, мяса, молока и масла. Заменены Европейские продукты были либо собственным производством, либо товарами из других рынков, в частности из Китая. Предостережение Д.А.Медведева вышло, как только страны ЕС начали дебаты по поводу того, стоит ли им расширять санкции, накладываемые на РФ и действующие, в основном, на банковский сектор и энергетическую отрасль, срок действий которых истекает в июле. На данный момент</w:t>
      </w:r>
      <w:r w:rsidR="000479C5">
        <w:rPr>
          <w:rFonts w:ascii="Times New Roman" w:hAnsi="Times New Roman" w:cs="Times New Roman"/>
          <w:sz w:val="28"/>
          <w:szCs w:val="28"/>
        </w:rPr>
        <w:t xml:space="preserve">, ЕС продлевает санкции каждые шесть месяцев. Президент Европейской Комиссии Жан-Клод </w:t>
      </w:r>
      <w:proofErr w:type="spellStart"/>
      <w:r w:rsidR="000479C5">
        <w:rPr>
          <w:rFonts w:ascii="Times New Roman" w:hAnsi="Times New Roman" w:cs="Times New Roman"/>
          <w:sz w:val="28"/>
          <w:szCs w:val="28"/>
        </w:rPr>
        <w:t>Жанкёр</w:t>
      </w:r>
      <w:proofErr w:type="spellEnd"/>
      <w:r w:rsidR="000479C5">
        <w:rPr>
          <w:rFonts w:ascii="Times New Roman" w:hAnsi="Times New Roman" w:cs="Times New Roman"/>
          <w:sz w:val="28"/>
          <w:szCs w:val="28"/>
        </w:rPr>
        <w:t xml:space="preserve"> сказал, что ЕС не изменит свою позицию по вопросу антироссийских санкций в ближайшем будущем. </w:t>
      </w:r>
    </w:p>
    <w:p w14:paraId="3C37318C" w14:textId="0692CC62" w:rsidR="008E220B" w:rsidRDefault="008E220B" w:rsidP="000A0F76">
      <w:pPr>
        <w:ind w:firstLine="426"/>
        <w:jc w:val="both"/>
        <w:rPr>
          <w:rFonts w:ascii="Times New Roman" w:hAnsi="Times New Roman" w:cs="Times New Roman"/>
          <w:sz w:val="28"/>
          <w:szCs w:val="28"/>
        </w:rPr>
      </w:pPr>
    </w:p>
    <w:p w14:paraId="48B77184" w14:textId="77777777" w:rsidR="008E220B" w:rsidRPr="0052793F" w:rsidRDefault="008E220B" w:rsidP="000A0F76">
      <w:pPr>
        <w:ind w:firstLine="426"/>
        <w:jc w:val="both"/>
        <w:rPr>
          <w:rFonts w:ascii="Times New Roman" w:hAnsi="Times New Roman" w:cs="Times New Roman"/>
          <w:sz w:val="28"/>
          <w:szCs w:val="28"/>
        </w:rPr>
      </w:pPr>
    </w:p>
    <w:p w14:paraId="7C1B354C" w14:textId="2843A6E7" w:rsidR="003A7205" w:rsidRPr="0052793F" w:rsidRDefault="001E6E11" w:rsidP="002039D9">
      <w:pPr>
        <w:pStyle w:val="a3"/>
        <w:numPr>
          <w:ilvl w:val="0"/>
          <w:numId w:val="1"/>
        </w:numPr>
        <w:ind w:left="0" w:firstLine="426"/>
        <w:jc w:val="center"/>
        <w:rPr>
          <w:rFonts w:ascii="Times New Roman" w:hAnsi="Times New Roman" w:cs="Times New Roman"/>
          <w:b/>
          <w:i/>
          <w:sz w:val="28"/>
          <w:szCs w:val="28"/>
        </w:rPr>
      </w:pPr>
      <w:r>
        <w:rPr>
          <w:rFonts w:ascii="Times New Roman" w:hAnsi="Times New Roman" w:cs="Times New Roman"/>
          <w:b/>
          <w:i/>
          <w:sz w:val="28"/>
          <w:szCs w:val="28"/>
        </w:rPr>
        <w:t>Шри-Ланка присоединяется к Соглашению по Упрощению торговли</w:t>
      </w:r>
    </w:p>
    <w:p w14:paraId="3E4F9AF9" w14:textId="277328BE" w:rsidR="002039D9" w:rsidRDefault="00DB0E92" w:rsidP="001B046C">
      <w:pPr>
        <w:ind w:firstLine="426"/>
        <w:jc w:val="both"/>
        <w:rPr>
          <w:rFonts w:ascii="Times New Roman" w:hAnsi="Times New Roman" w:cs="Times New Roman"/>
          <w:sz w:val="28"/>
          <w:szCs w:val="28"/>
        </w:rPr>
      </w:pPr>
      <w:r w:rsidRPr="00DB0E92">
        <w:rPr>
          <w:rFonts w:ascii="Times New Roman" w:hAnsi="Times New Roman" w:cs="Times New Roman"/>
          <w:sz w:val="28"/>
          <w:szCs w:val="28"/>
        </w:rPr>
        <w:t xml:space="preserve">Постоянный представитель Шри-Ланки в ВТО в Женеве посол </w:t>
      </w:r>
      <w:proofErr w:type="spellStart"/>
      <w:r w:rsidRPr="00DB0E92">
        <w:rPr>
          <w:rFonts w:ascii="Times New Roman" w:hAnsi="Times New Roman" w:cs="Times New Roman"/>
          <w:sz w:val="28"/>
          <w:szCs w:val="28"/>
        </w:rPr>
        <w:t>Кумараратне</w:t>
      </w:r>
      <w:proofErr w:type="spellEnd"/>
      <w:r w:rsidRPr="00DB0E92">
        <w:rPr>
          <w:rFonts w:ascii="Times New Roman" w:hAnsi="Times New Roman" w:cs="Times New Roman"/>
          <w:sz w:val="28"/>
          <w:szCs w:val="28"/>
        </w:rPr>
        <w:t xml:space="preserve"> представил документ Подтверждения Протокола </w:t>
      </w:r>
      <w:r>
        <w:rPr>
          <w:rFonts w:ascii="Times New Roman" w:hAnsi="Times New Roman" w:cs="Times New Roman"/>
          <w:sz w:val="28"/>
          <w:szCs w:val="28"/>
        </w:rPr>
        <w:t>по</w:t>
      </w:r>
      <w:r w:rsidRPr="00DB0E92">
        <w:rPr>
          <w:rFonts w:ascii="Times New Roman" w:hAnsi="Times New Roman" w:cs="Times New Roman"/>
          <w:sz w:val="28"/>
          <w:szCs w:val="28"/>
        </w:rPr>
        <w:t xml:space="preserve"> упрощению торговли 31 мая 2016 года. Шри-Ланка является 81 участником организации, сдающей на хранение свои документы по Подтверждению в ВТО по ратификации Соглашения по Упрощению Торговли ВТО. Как только две трети (108 участников) сделают все необходимые процедуры, Соглашение вступит в силу. Соглашение об упрощении торговли, как ожидается, даст значительные преимущества мировой торговле, оказывая поддержку в особенности развивающимся и наименее развитым странам. Полная реализация Соглашения по Упрощению Торговли поможет добиться снижения стоимости торговли и приведет к общемировому росту экономики.</w:t>
      </w:r>
    </w:p>
    <w:p w14:paraId="6A3658A2" w14:textId="4F8C5F3F" w:rsidR="00DB0E92" w:rsidRDefault="001E6E11" w:rsidP="001B046C">
      <w:pPr>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Соглашение по Упрощению Торговли </w:t>
      </w:r>
      <w:r w:rsidR="00824C8A">
        <w:rPr>
          <w:rFonts w:ascii="Times New Roman" w:hAnsi="Times New Roman" w:cs="Times New Roman"/>
          <w:sz w:val="28"/>
          <w:szCs w:val="28"/>
        </w:rPr>
        <w:t xml:space="preserve">является наиболее значимым достижением после </w:t>
      </w:r>
      <w:proofErr w:type="spellStart"/>
      <w:r w:rsidR="00824C8A">
        <w:rPr>
          <w:rFonts w:ascii="Times New Roman" w:hAnsi="Times New Roman" w:cs="Times New Roman"/>
          <w:sz w:val="28"/>
          <w:szCs w:val="28"/>
        </w:rPr>
        <w:t>Марракешского</w:t>
      </w:r>
      <w:proofErr w:type="spellEnd"/>
      <w:r w:rsidR="00824C8A">
        <w:rPr>
          <w:rFonts w:ascii="Times New Roman" w:hAnsi="Times New Roman" w:cs="Times New Roman"/>
          <w:sz w:val="28"/>
          <w:szCs w:val="28"/>
        </w:rPr>
        <w:t xml:space="preserve"> Соглашения как для ВТО, так и для стран-участниц этой организации. Соглашение направлено на </w:t>
      </w:r>
      <w:r w:rsidR="00BB15BA" w:rsidRPr="00BB15BA">
        <w:rPr>
          <w:rFonts w:ascii="Times New Roman" w:hAnsi="Times New Roman" w:cs="Times New Roman"/>
          <w:sz w:val="28"/>
          <w:szCs w:val="28"/>
        </w:rPr>
        <w:lastRenderedPageBreak/>
        <w:t>рационализаци</w:t>
      </w:r>
      <w:r w:rsidR="00BB15BA">
        <w:rPr>
          <w:rFonts w:ascii="Times New Roman" w:hAnsi="Times New Roman" w:cs="Times New Roman"/>
          <w:sz w:val="28"/>
          <w:szCs w:val="28"/>
        </w:rPr>
        <w:t>ю</w:t>
      </w:r>
      <w:r w:rsidR="00BB15BA" w:rsidRPr="00BB15BA">
        <w:rPr>
          <w:rFonts w:ascii="Times New Roman" w:hAnsi="Times New Roman" w:cs="Times New Roman"/>
          <w:sz w:val="28"/>
          <w:szCs w:val="28"/>
        </w:rPr>
        <w:t>, гармонизаци</w:t>
      </w:r>
      <w:r w:rsidR="00BB15BA">
        <w:rPr>
          <w:rFonts w:ascii="Times New Roman" w:hAnsi="Times New Roman" w:cs="Times New Roman"/>
          <w:sz w:val="28"/>
          <w:szCs w:val="28"/>
        </w:rPr>
        <w:t>ю</w:t>
      </w:r>
      <w:r w:rsidR="00BB15BA" w:rsidRPr="00BB15BA">
        <w:rPr>
          <w:rFonts w:ascii="Times New Roman" w:hAnsi="Times New Roman" w:cs="Times New Roman"/>
          <w:sz w:val="28"/>
          <w:szCs w:val="28"/>
        </w:rPr>
        <w:t xml:space="preserve"> и модернизаци</w:t>
      </w:r>
      <w:r w:rsidR="00BB15BA">
        <w:rPr>
          <w:rFonts w:ascii="Times New Roman" w:hAnsi="Times New Roman" w:cs="Times New Roman"/>
          <w:sz w:val="28"/>
          <w:szCs w:val="28"/>
        </w:rPr>
        <w:t>ю</w:t>
      </w:r>
      <w:r w:rsidR="00BB15BA" w:rsidRPr="00BB15BA">
        <w:rPr>
          <w:rFonts w:ascii="Times New Roman" w:hAnsi="Times New Roman" w:cs="Times New Roman"/>
          <w:sz w:val="28"/>
          <w:szCs w:val="28"/>
        </w:rPr>
        <w:t xml:space="preserve"> таможенных процедур</w:t>
      </w:r>
      <w:r w:rsidR="00BB15BA">
        <w:rPr>
          <w:rFonts w:ascii="Times New Roman" w:hAnsi="Times New Roman" w:cs="Times New Roman"/>
          <w:sz w:val="28"/>
          <w:szCs w:val="28"/>
        </w:rPr>
        <w:t xml:space="preserve">. Оно содержит пункты по </w:t>
      </w:r>
      <w:r w:rsidR="00BB15BA" w:rsidRPr="00BB15BA">
        <w:rPr>
          <w:rFonts w:ascii="Times New Roman" w:hAnsi="Times New Roman" w:cs="Times New Roman"/>
          <w:sz w:val="28"/>
          <w:szCs w:val="28"/>
        </w:rPr>
        <w:t>ускорени</w:t>
      </w:r>
      <w:r w:rsidR="00BB15BA">
        <w:rPr>
          <w:rFonts w:ascii="Times New Roman" w:hAnsi="Times New Roman" w:cs="Times New Roman"/>
          <w:sz w:val="28"/>
          <w:szCs w:val="28"/>
        </w:rPr>
        <w:t>ю</w:t>
      </w:r>
      <w:r w:rsidR="00BB15BA" w:rsidRPr="00BB15BA">
        <w:rPr>
          <w:rFonts w:ascii="Times New Roman" w:hAnsi="Times New Roman" w:cs="Times New Roman"/>
          <w:sz w:val="28"/>
          <w:szCs w:val="28"/>
        </w:rPr>
        <w:t xml:space="preserve"> передвижения, высвобождени</w:t>
      </w:r>
      <w:r w:rsidR="00BB15BA">
        <w:rPr>
          <w:rFonts w:ascii="Times New Roman" w:hAnsi="Times New Roman" w:cs="Times New Roman"/>
          <w:sz w:val="28"/>
          <w:szCs w:val="28"/>
        </w:rPr>
        <w:t>ю</w:t>
      </w:r>
      <w:r w:rsidR="00BB15BA" w:rsidRPr="00BB15BA">
        <w:rPr>
          <w:rFonts w:ascii="Times New Roman" w:hAnsi="Times New Roman" w:cs="Times New Roman"/>
          <w:sz w:val="28"/>
          <w:szCs w:val="28"/>
        </w:rPr>
        <w:t xml:space="preserve"> и таможенной очистк</w:t>
      </w:r>
      <w:r w:rsidR="00BB15BA">
        <w:rPr>
          <w:rFonts w:ascii="Times New Roman" w:hAnsi="Times New Roman" w:cs="Times New Roman"/>
          <w:sz w:val="28"/>
          <w:szCs w:val="28"/>
        </w:rPr>
        <w:t>е</w:t>
      </w:r>
      <w:r w:rsidR="00BB15BA" w:rsidRPr="00BB15BA">
        <w:rPr>
          <w:rFonts w:ascii="Times New Roman" w:hAnsi="Times New Roman" w:cs="Times New Roman"/>
          <w:sz w:val="28"/>
          <w:szCs w:val="28"/>
        </w:rPr>
        <w:t xml:space="preserve"> товаров, включая транзитные товары</w:t>
      </w:r>
      <w:r w:rsidR="00BB15BA">
        <w:rPr>
          <w:rFonts w:ascii="Times New Roman" w:hAnsi="Times New Roman" w:cs="Times New Roman"/>
          <w:sz w:val="28"/>
          <w:szCs w:val="28"/>
        </w:rPr>
        <w:t xml:space="preserve">. Оно также ставит меры для эффективного сотрудничества между властями, вовлеченными в меры по Упрощению Торговли. </w:t>
      </w:r>
    </w:p>
    <w:p w14:paraId="44102614" w14:textId="72E6B284" w:rsidR="00DB0E92" w:rsidRDefault="00DB0E92" w:rsidP="001B046C">
      <w:pPr>
        <w:ind w:firstLine="426"/>
        <w:jc w:val="both"/>
        <w:rPr>
          <w:rFonts w:ascii="Times New Roman" w:hAnsi="Times New Roman" w:cs="Times New Roman"/>
          <w:sz w:val="28"/>
          <w:szCs w:val="28"/>
        </w:rPr>
      </w:pPr>
    </w:p>
    <w:p w14:paraId="175B5D8E" w14:textId="77777777" w:rsidR="005175BA" w:rsidRPr="0052793F" w:rsidRDefault="005175BA" w:rsidP="001B046C">
      <w:pPr>
        <w:ind w:firstLine="426"/>
        <w:jc w:val="both"/>
        <w:rPr>
          <w:rFonts w:ascii="Times New Roman" w:hAnsi="Times New Roman" w:cs="Times New Roman"/>
          <w:sz w:val="28"/>
          <w:szCs w:val="28"/>
        </w:rPr>
      </w:pPr>
    </w:p>
    <w:p w14:paraId="24BD8C7C" w14:textId="2749545A" w:rsidR="003A7205" w:rsidRPr="0052793F" w:rsidRDefault="002A46ED" w:rsidP="003A7205">
      <w:pPr>
        <w:pStyle w:val="a3"/>
        <w:numPr>
          <w:ilvl w:val="0"/>
          <w:numId w:val="1"/>
        </w:numPr>
        <w:ind w:firstLine="207"/>
        <w:jc w:val="both"/>
        <w:rPr>
          <w:rFonts w:ascii="Times New Roman" w:hAnsi="Times New Roman" w:cs="Times New Roman"/>
          <w:b/>
          <w:i/>
          <w:sz w:val="28"/>
          <w:szCs w:val="28"/>
        </w:rPr>
      </w:pPr>
      <w:r w:rsidRPr="0052793F">
        <w:rPr>
          <w:rFonts w:ascii="Times New Roman" w:hAnsi="Times New Roman" w:cs="Times New Roman"/>
          <w:b/>
          <w:i/>
          <w:sz w:val="28"/>
          <w:szCs w:val="28"/>
        </w:rPr>
        <w:t>Торговый дефицит сельскохозяйственных продуктов США</w:t>
      </w:r>
    </w:p>
    <w:p w14:paraId="709AC95D" w14:textId="2B1DA5CD" w:rsidR="000A0F76" w:rsidRDefault="0060292C" w:rsidP="000C1951">
      <w:pPr>
        <w:ind w:firstLine="426"/>
        <w:jc w:val="both"/>
        <w:rPr>
          <w:rFonts w:ascii="Times New Roman" w:hAnsi="Times New Roman" w:cs="Times New Roman"/>
          <w:sz w:val="28"/>
          <w:szCs w:val="28"/>
        </w:rPr>
      </w:pPr>
      <w:r w:rsidRPr="0060292C">
        <w:rPr>
          <w:rFonts w:ascii="Times New Roman" w:hAnsi="Times New Roman" w:cs="Times New Roman"/>
          <w:sz w:val="28"/>
          <w:szCs w:val="28"/>
        </w:rPr>
        <w:t xml:space="preserve">Правительство Южной Кореи обдумывает как над дипломатическими, так и над </w:t>
      </w:r>
      <w:r>
        <w:rPr>
          <w:rFonts w:ascii="Times New Roman" w:hAnsi="Times New Roman" w:cs="Times New Roman"/>
          <w:sz w:val="28"/>
          <w:szCs w:val="28"/>
        </w:rPr>
        <w:t>правовыми</w:t>
      </w:r>
      <w:r w:rsidRPr="0060292C">
        <w:rPr>
          <w:rFonts w:ascii="Times New Roman" w:hAnsi="Times New Roman" w:cs="Times New Roman"/>
          <w:sz w:val="28"/>
          <w:szCs w:val="28"/>
        </w:rPr>
        <w:t xml:space="preserve"> действиями против антидемпинговых сборов, которые обрушил Вашингтон на Корею наряду с четырьмя другими экспортерами коррозийно-стойкой стали. Если выводы Департамента Торговли США </w:t>
      </w:r>
      <w:r>
        <w:rPr>
          <w:rFonts w:ascii="Times New Roman" w:hAnsi="Times New Roman" w:cs="Times New Roman"/>
          <w:sz w:val="28"/>
          <w:szCs w:val="28"/>
        </w:rPr>
        <w:t>будут поддержаны</w:t>
      </w:r>
      <w:r w:rsidRPr="0060292C">
        <w:rPr>
          <w:rFonts w:ascii="Times New Roman" w:hAnsi="Times New Roman" w:cs="Times New Roman"/>
          <w:sz w:val="28"/>
          <w:szCs w:val="28"/>
        </w:rPr>
        <w:t xml:space="preserve"> Комиссией по международной торговле США, Корейские сталевары будут платить в среднем 28,3 процентов штрафных пошлин на экспорт коррозийно-стойкой стали на Американский рынок. Для того же продукта, по Китайским компаниям был нанесен удар пошлинами до 450 процентов. Министр торговли </w:t>
      </w:r>
      <w:proofErr w:type="spellStart"/>
      <w:r w:rsidRPr="0060292C">
        <w:rPr>
          <w:rFonts w:ascii="Times New Roman" w:hAnsi="Times New Roman" w:cs="Times New Roman"/>
          <w:sz w:val="28"/>
          <w:szCs w:val="28"/>
        </w:rPr>
        <w:t>Зоо</w:t>
      </w:r>
      <w:proofErr w:type="spellEnd"/>
      <w:r w:rsidRPr="0060292C">
        <w:rPr>
          <w:rFonts w:ascii="Times New Roman" w:hAnsi="Times New Roman" w:cs="Times New Roman"/>
          <w:sz w:val="28"/>
          <w:szCs w:val="28"/>
        </w:rPr>
        <w:t xml:space="preserve"> </w:t>
      </w:r>
      <w:proofErr w:type="spellStart"/>
      <w:r w:rsidRPr="0060292C">
        <w:rPr>
          <w:rFonts w:ascii="Times New Roman" w:hAnsi="Times New Roman" w:cs="Times New Roman"/>
          <w:sz w:val="28"/>
          <w:szCs w:val="28"/>
        </w:rPr>
        <w:t>Хйюнг-хван</w:t>
      </w:r>
      <w:proofErr w:type="spellEnd"/>
      <w:r w:rsidRPr="0060292C">
        <w:rPr>
          <w:rFonts w:ascii="Times New Roman" w:hAnsi="Times New Roman" w:cs="Times New Roman"/>
          <w:sz w:val="28"/>
          <w:szCs w:val="28"/>
        </w:rPr>
        <w:t xml:space="preserve"> и официальные лица министерства встретились с местными экспортерами, обвиненны</w:t>
      </w:r>
      <w:r>
        <w:rPr>
          <w:rFonts w:ascii="Times New Roman" w:hAnsi="Times New Roman" w:cs="Times New Roman"/>
          <w:sz w:val="28"/>
          <w:szCs w:val="28"/>
        </w:rPr>
        <w:t>ми</w:t>
      </w:r>
      <w:r w:rsidRPr="0060292C">
        <w:rPr>
          <w:rFonts w:ascii="Times New Roman" w:hAnsi="Times New Roman" w:cs="Times New Roman"/>
          <w:sz w:val="28"/>
          <w:szCs w:val="28"/>
        </w:rPr>
        <w:t xml:space="preserve"> в нечестной торговой практике, были даны обещания по принятию административных и правовых мер.</w:t>
      </w:r>
    </w:p>
    <w:p w14:paraId="44970625" w14:textId="33A7E7B8" w:rsidR="0060292C" w:rsidRDefault="0060292C" w:rsidP="00D31E4F">
      <w:pPr>
        <w:ind w:firstLine="426"/>
        <w:jc w:val="both"/>
        <w:rPr>
          <w:rFonts w:ascii="Times New Roman" w:hAnsi="Times New Roman" w:cs="Times New Roman"/>
          <w:sz w:val="28"/>
          <w:szCs w:val="28"/>
        </w:rPr>
      </w:pPr>
      <w:r>
        <w:rPr>
          <w:rFonts w:ascii="Times New Roman" w:hAnsi="Times New Roman" w:cs="Times New Roman"/>
          <w:sz w:val="28"/>
          <w:szCs w:val="28"/>
        </w:rPr>
        <w:t xml:space="preserve">Корейской стороной будут тщательно изучены выводы их Американских коллег, будет направлено письмо протеста в Вашингтон. Если найденное окажется беспричинно или нечестно, правительство Южной Кореи обратиться в ВТО. Сеул будет агрессивно защищать свою промышленность, в то время как местные </w:t>
      </w:r>
      <w:proofErr w:type="spellStart"/>
      <w:r>
        <w:rPr>
          <w:rFonts w:ascii="Times New Roman" w:hAnsi="Times New Roman" w:cs="Times New Roman"/>
          <w:sz w:val="28"/>
          <w:szCs w:val="28"/>
        </w:rPr>
        <w:t>сталепроизводители</w:t>
      </w:r>
      <w:proofErr w:type="spellEnd"/>
      <w:r>
        <w:rPr>
          <w:rFonts w:ascii="Times New Roman" w:hAnsi="Times New Roman" w:cs="Times New Roman"/>
          <w:sz w:val="28"/>
          <w:szCs w:val="28"/>
        </w:rPr>
        <w:t xml:space="preserve"> встречаются </w:t>
      </w:r>
      <w:r w:rsidR="00D31E4F">
        <w:rPr>
          <w:rFonts w:ascii="Times New Roman" w:hAnsi="Times New Roman" w:cs="Times New Roman"/>
          <w:sz w:val="28"/>
          <w:szCs w:val="28"/>
        </w:rPr>
        <w:t xml:space="preserve">с рядом антидемпинговых и компенсационных сборов. Высокопоставленный источник в правительстве, попросивший остаться неизвестным, заявил, что демпинговые сборы на коррозийно-стойкую сталь, введенные Департаментом Торговли США в основном нацелено на Китайские компании, но также будет тяжелым испытанием для Корейских производителей. </w:t>
      </w:r>
    </w:p>
    <w:p w14:paraId="4B714E9E" w14:textId="64855F89" w:rsidR="00D31E4F" w:rsidRDefault="00D31E4F" w:rsidP="00D31E4F">
      <w:pPr>
        <w:ind w:firstLine="426"/>
        <w:jc w:val="both"/>
        <w:rPr>
          <w:rFonts w:ascii="Times New Roman" w:hAnsi="Times New Roman" w:cs="Times New Roman"/>
          <w:sz w:val="28"/>
          <w:szCs w:val="28"/>
        </w:rPr>
      </w:pPr>
    </w:p>
    <w:p w14:paraId="6BAEF444" w14:textId="77777777" w:rsidR="00D31E4F" w:rsidRPr="0052793F" w:rsidRDefault="00D31E4F" w:rsidP="00D31E4F">
      <w:pPr>
        <w:ind w:firstLine="426"/>
        <w:jc w:val="both"/>
        <w:rPr>
          <w:rFonts w:ascii="Times New Roman" w:hAnsi="Times New Roman" w:cs="Times New Roman"/>
          <w:sz w:val="28"/>
          <w:szCs w:val="28"/>
        </w:rPr>
      </w:pPr>
    </w:p>
    <w:p w14:paraId="46D52B3B" w14:textId="3D61AF60" w:rsidR="003A7205" w:rsidRPr="0052793F" w:rsidRDefault="00142DEA" w:rsidP="00F969CC">
      <w:pPr>
        <w:pStyle w:val="a3"/>
        <w:numPr>
          <w:ilvl w:val="0"/>
          <w:numId w:val="1"/>
        </w:numPr>
        <w:ind w:left="284" w:firstLine="207"/>
        <w:jc w:val="center"/>
        <w:rPr>
          <w:rFonts w:ascii="Times New Roman" w:hAnsi="Times New Roman" w:cs="Times New Roman"/>
          <w:b/>
          <w:i/>
          <w:sz w:val="28"/>
          <w:szCs w:val="28"/>
        </w:rPr>
      </w:pPr>
      <w:r>
        <w:rPr>
          <w:rFonts w:ascii="Times New Roman" w:hAnsi="Times New Roman" w:cs="Times New Roman"/>
          <w:b/>
          <w:i/>
          <w:sz w:val="28"/>
          <w:szCs w:val="28"/>
        </w:rPr>
        <w:t>Крупнейшая компания Китая выступает против действий США</w:t>
      </w:r>
    </w:p>
    <w:p w14:paraId="00D95523" w14:textId="2AFCCE8D" w:rsidR="000A0F76" w:rsidRDefault="00115A67" w:rsidP="00115A67">
      <w:pPr>
        <w:pStyle w:val="a3"/>
        <w:ind w:left="0" w:firstLine="567"/>
        <w:rPr>
          <w:rFonts w:ascii="Times New Roman" w:hAnsi="Times New Roman" w:cs="Times New Roman"/>
          <w:sz w:val="28"/>
          <w:szCs w:val="28"/>
        </w:rPr>
      </w:pPr>
      <w:r w:rsidRPr="00115A67">
        <w:rPr>
          <w:rFonts w:ascii="Times New Roman" w:hAnsi="Times New Roman" w:cs="Times New Roman"/>
          <w:sz w:val="28"/>
          <w:szCs w:val="28"/>
        </w:rPr>
        <w:t xml:space="preserve">Китайская </w:t>
      </w:r>
      <w:proofErr w:type="spellStart"/>
      <w:r w:rsidRPr="00115A67">
        <w:rPr>
          <w:rFonts w:ascii="Times New Roman" w:hAnsi="Times New Roman" w:cs="Times New Roman"/>
          <w:sz w:val="28"/>
          <w:szCs w:val="28"/>
        </w:rPr>
        <w:t>Hebei</w:t>
      </w:r>
      <w:proofErr w:type="spellEnd"/>
      <w:r w:rsidRPr="00115A67">
        <w:rPr>
          <w:rFonts w:ascii="Times New Roman" w:hAnsi="Times New Roman" w:cs="Times New Roman"/>
          <w:sz w:val="28"/>
          <w:szCs w:val="28"/>
        </w:rPr>
        <w:t xml:space="preserve"> </w:t>
      </w:r>
      <w:proofErr w:type="spellStart"/>
      <w:r w:rsidRPr="00115A67">
        <w:rPr>
          <w:rFonts w:ascii="Times New Roman" w:hAnsi="Times New Roman" w:cs="Times New Roman"/>
          <w:sz w:val="28"/>
          <w:szCs w:val="28"/>
        </w:rPr>
        <w:t>Iron</w:t>
      </w:r>
      <w:proofErr w:type="spellEnd"/>
      <w:r w:rsidRPr="00115A67">
        <w:rPr>
          <w:rFonts w:ascii="Times New Roman" w:hAnsi="Times New Roman" w:cs="Times New Roman"/>
          <w:sz w:val="28"/>
          <w:szCs w:val="28"/>
        </w:rPr>
        <w:t xml:space="preserve"> &amp; </w:t>
      </w:r>
      <w:proofErr w:type="spellStart"/>
      <w:r w:rsidRPr="00115A67">
        <w:rPr>
          <w:rFonts w:ascii="Times New Roman" w:hAnsi="Times New Roman" w:cs="Times New Roman"/>
          <w:sz w:val="28"/>
          <w:szCs w:val="28"/>
        </w:rPr>
        <w:t>Steel</w:t>
      </w:r>
      <w:proofErr w:type="spellEnd"/>
      <w:r w:rsidRPr="00115A67">
        <w:rPr>
          <w:rFonts w:ascii="Times New Roman" w:hAnsi="Times New Roman" w:cs="Times New Roman"/>
          <w:sz w:val="28"/>
          <w:szCs w:val="28"/>
        </w:rPr>
        <w:t xml:space="preserve"> </w:t>
      </w:r>
      <w:proofErr w:type="spellStart"/>
      <w:r w:rsidRPr="00115A67">
        <w:rPr>
          <w:rFonts w:ascii="Times New Roman" w:hAnsi="Times New Roman" w:cs="Times New Roman"/>
          <w:sz w:val="28"/>
          <w:szCs w:val="28"/>
        </w:rPr>
        <w:t>Group</w:t>
      </w:r>
      <w:proofErr w:type="spellEnd"/>
      <w:r w:rsidRPr="00115A67">
        <w:rPr>
          <w:rFonts w:ascii="Times New Roman" w:hAnsi="Times New Roman" w:cs="Times New Roman"/>
          <w:sz w:val="28"/>
          <w:szCs w:val="28"/>
        </w:rPr>
        <w:t>, крупнейший производитель по выпуску, обвинила Соединенные Штаты в нарушении правил ВТО и заявила, что протекционизм со стороны США серьезно вредит мировую торговлю продуктами</w:t>
      </w:r>
      <w:r>
        <w:rPr>
          <w:rFonts w:ascii="Times New Roman" w:hAnsi="Times New Roman" w:cs="Times New Roman"/>
          <w:sz w:val="28"/>
          <w:szCs w:val="28"/>
        </w:rPr>
        <w:t xml:space="preserve"> из стали</w:t>
      </w:r>
      <w:r w:rsidRPr="00115A67">
        <w:rPr>
          <w:rFonts w:ascii="Times New Roman" w:hAnsi="Times New Roman" w:cs="Times New Roman"/>
          <w:sz w:val="28"/>
          <w:szCs w:val="28"/>
        </w:rPr>
        <w:t xml:space="preserve">. Международная Торговая Комиссия США запустила </w:t>
      </w:r>
      <w:r w:rsidRPr="00115A67">
        <w:rPr>
          <w:rFonts w:ascii="Times New Roman" w:hAnsi="Times New Roman" w:cs="Times New Roman"/>
          <w:sz w:val="28"/>
          <w:szCs w:val="28"/>
        </w:rPr>
        <w:lastRenderedPageBreak/>
        <w:t xml:space="preserve">неделю назад расследование по Китайским заводам, производящих сталь, обвиненных Корпорацией Стали США в краже своих тайн и сговоре с целью фиксации цен. «Протекционистское поведение, применяемое США, строящееся на абсолютно безосновательных обвинениях «Стали США», серьезно нарушает правила ВТО, выводит из равновесия нормальную практику торговли сталью и вредит существенным интересам Китайских сталелитейных заводов и потребителей </w:t>
      </w:r>
      <w:proofErr w:type="spellStart"/>
      <w:r w:rsidRPr="00115A67">
        <w:rPr>
          <w:rFonts w:ascii="Times New Roman" w:hAnsi="Times New Roman" w:cs="Times New Roman"/>
          <w:sz w:val="28"/>
          <w:szCs w:val="28"/>
        </w:rPr>
        <w:t>сталепродуктов</w:t>
      </w:r>
      <w:proofErr w:type="spellEnd"/>
      <w:r w:rsidRPr="00115A67">
        <w:rPr>
          <w:rFonts w:ascii="Times New Roman" w:hAnsi="Times New Roman" w:cs="Times New Roman"/>
          <w:sz w:val="28"/>
          <w:szCs w:val="28"/>
        </w:rPr>
        <w:t xml:space="preserve"> в США», говорится в заявлении.  </w:t>
      </w:r>
    </w:p>
    <w:p w14:paraId="3F8CC5F9" w14:textId="454EC72E" w:rsidR="00115A67" w:rsidRDefault="00115A67" w:rsidP="00115A67">
      <w:pPr>
        <w:pStyle w:val="a3"/>
        <w:ind w:left="0" w:firstLine="567"/>
        <w:rPr>
          <w:rFonts w:ascii="Times New Roman" w:hAnsi="Times New Roman" w:cs="Times New Roman"/>
          <w:sz w:val="28"/>
          <w:szCs w:val="28"/>
        </w:rPr>
      </w:pPr>
      <w:r>
        <w:rPr>
          <w:rFonts w:ascii="Times New Roman" w:hAnsi="Times New Roman" w:cs="Times New Roman"/>
          <w:sz w:val="28"/>
          <w:szCs w:val="28"/>
        </w:rPr>
        <w:t xml:space="preserve">Китайский производитель стали заявил, что решительно против расследования и настаивает на том, чтобы Соединенные Штаты объяснили причины жалобы, оценили последствия торгового протекционизма, призывает к уважению объективных фактов и рекомендует быть осторожным в применении мер, сокращающих торговлю. </w:t>
      </w:r>
      <w:proofErr w:type="spellStart"/>
      <w:r w:rsidRPr="00115A67">
        <w:rPr>
          <w:rFonts w:ascii="Times New Roman" w:hAnsi="Times New Roman" w:cs="Times New Roman"/>
          <w:sz w:val="28"/>
          <w:szCs w:val="28"/>
        </w:rPr>
        <w:t>Hebei</w:t>
      </w:r>
      <w:proofErr w:type="spellEnd"/>
      <w:r w:rsidRPr="00115A67">
        <w:rPr>
          <w:rFonts w:ascii="Times New Roman" w:hAnsi="Times New Roman" w:cs="Times New Roman"/>
          <w:sz w:val="28"/>
          <w:szCs w:val="28"/>
        </w:rPr>
        <w:t xml:space="preserve"> </w:t>
      </w:r>
      <w:proofErr w:type="spellStart"/>
      <w:r w:rsidRPr="00115A67">
        <w:rPr>
          <w:rFonts w:ascii="Times New Roman" w:hAnsi="Times New Roman" w:cs="Times New Roman"/>
          <w:sz w:val="28"/>
          <w:szCs w:val="28"/>
        </w:rPr>
        <w:t>Iron</w:t>
      </w:r>
      <w:proofErr w:type="spellEnd"/>
      <w:r w:rsidRPr="00115A67">
        <w:rPr>
          <w:rFonts w:ascii="Times New Roman" w:hAnsi="Times New Roman" w:cs="Times New Roman"/>
          <w:sz w:val="28"/>
          <w:szCs w:val="28"/>
        </w:rPr>
        <w:t xml:space="preserve"> &amp; </w:t>
      </w:r>
      <w:proofErr w:type="spellStart"/>
      <w:r w:rsidRPr="00115A67">
        <w:rPr>
          <w:rFonts w:ascii="Times New Roman" w:hAnsi="Times New Roman" w:cs="Times New Roman"/>
          <w:sz w:val="28"/>
          <w:szCs w:val="28"/>
        </w:rPr>
        <w:t>Steel</w:t>
      </w:r>
      <w:proofErr w:type="spellEnd"/>
      <w:r>
        <w:rPr>
          <w:rFonts w:ascii="Times New Roman" w:hAnsi="Times New Roman" w:cs="Times New Roman"/>
          <w:sz w:val="28"/>
          <w:szCs w:val="28"/>
        </w:rPr>
        <w:t xml:space="preserve"> заявили, что расследование будет оспорено, не говоря о том, где именно и призвали правительство Китая к применению мер в соответс</w:t>
      </w:r>
      <w:r w:rsidR="00922F1A">
        <w:rPr>
          <w:rFonts w:ascii="Times New Roman" w:hAnsi="Times New Roman" w:cs="Times New Roman"/>
          <w:sz w:val="28"/>
          <w:szCs w:val="28"/>
        </w:rPr>
        <w:t>т</w:t>
      </w:r>
      <w:r>
        <w:rPr>
          <w:rFonts w:ascii="Times New Roman" w:hAnsi="Times New Roman" w:cs="Times New Roman"/>
          <w:sz w:val="28"/>
          <w:szCs w:val="28"/>
        </w:rPr>
        <w:t>вии с правилами ВТО</w:t>
      </w:r>
      <w:r w:rsidR="00922F1A">
        <w:rPr>
          <w:rFonts w:ascii="Times New Roman" w:hAnsi="Times New Roman" w:cs="Times New Roman"/>
          <w:sz w:val="28"/>
          <w:szCs w:val="28"/>
        </w:rPr>
        <w:t xml:space="preserve">, поддерживающие правовые интересы Китайских </w:t>
      </w:r>
      <w:proofErr w:type="spellStart"/>
      <w:r w:rsidR="00922F1A">
        <w:rPr>
          <w:rFonts w:ascii="Times New Roman" w:hAnsi="Times New Roman" w:cs="Times New Roman"/>
          <w:sz w:val="28"/>
          <w:szCs w:val="28"/>
        </w:rPr>
        <w:t>сталепроизводителей</w:t>
      </w:r>
      <w:proofErr w:type="spellEnd"/>
      <w:r w:rsidR="00922F1A">
        <w:rPr>
          <w:rFonts w:ascii="Times New Roman" w:hAnsi="Times New Roman" w:cs="Times New Roman"/>
          <w:sz w:val="28"/>
          <w:szCs w:val="28"/>
        </w:rPr>
        <w:t xml:space="preserve">. </w:t>
      </w:r>
    </w:p>
    <w:p w14:paraId="6A0292A9" w14:textId="69764802" w:rsidR="00115A67" w:rsidRDefault="00115A67" w:rsidP="00115A67">
      <w:pPr>
        <w:pStyle w:val="a3"/>
        <w:ind w:left="0" w:firstLine="567"/>
        <w:rPr>
          <w:rFonts w:ascii="Times New Roman" w:hAnsi="Times New Roman" w:cs="Times New Roman"/>
          <w:sz w:val="28"/>
          <w:szCs w:val="28"/>
        </w:rPr>
      </w:pPr>
    </w:p>
    <w:p w14:paraId="79B55DFF" w14:textId="15BCE951" w:rsidR="00115A67" w:rsidRDefault="00115A67" w:rsidP="00115A67">
      <w:pPr>
        <w:pStyle w:val="a3"/>
        <w:ind w:left="0" w:firstLine="567"/>
        <w:rPr>
          <w:rFonts w:ascii="Times New Roman" w:hAnsi="Times New Roman" w:cs="Times New Roman"/>
          <w:sz w:val="28"/>
          <w:szCs w:val="28"/>
        </w:rPr>
      </w:pPr>
    </w:p>
    <w:p w14:paraId="0B4F8412" w14:textId="77777777" w:rsidR="00142DEA" w:rsidRPr="0052793F" w:rsidRDefault="00142DEA" w:rsidP="00115A67">
      <w:pPr>
        <w:pStyle w:val="a3"/>
        <w:ind w:left="0" w:firstLine="567"/>
        <w:rPr>
          <w:rFonts w:ascii="Times New Roman" w:hAnsi="Times New Roman" w:cs="Times New Roman"/>
          <w:sz w:val="28"/>
          <w:szCs w:val="28"/>
        </w:rPr>
      </w:pPr>
    </w:p>
    <w:p w14:paraId="07C047D7" w14:textId="1C938573" w:rsidR="003A7205" w:rsidRPr="0052793F" w:rsidRDefault="006D54A4" w:rsidP="006D54A4">
      <w:pPr>
        <w:pStyle w:val="a3"/>
        <w:numPr>
          <w:ilvl w:val="0"/>
          <w:numId w:val="1"/>
        </w:numPr>
        <w:ind w:left="-426" w:firstLine="916"/>
        <w:rPr>
          <w:rFonts w:ascii="Times New Roman" w:hAnsi="Times New Roman" w:cs="Times New Roman"/>
          <w:sz w:val="28"/>
          <w:szCs w:val="28"/>
        </w:rPr>
      </w:pPr>
      <w:r>
        <w:rPr>
          <w:rFonts w:ascii="Times New Roman" w:hAnsi="Times New Roman" w:cs="Times New Roman"/>
          <w:b/>
          <w:i/>
          <w:sz w:val="28"/>
          <w:szCs w:val="28"/>
        </w:rPr>
        <w:t>США блокирует место в системе по разрешению споров ВТО</w:t>
      </w:r>
    </w:p>
    <w:p w14:paraId="1425EFDB" w14:textId="2FCCD175" w:rsidR="00A2296E" w:rsidRDefault="00142DEA" w:rsidP="006D54A4">
      <w:pPr>
        <w:ind w:firstLine="567"/>
        <w:rPr>
          <w:rFonts w:ascii="Times New Roman" w:hAnsi="Times New Roman" w:cs="Times New Roman"/>
          <w:color w:val="000000" w:themeColor="text1"/>
          <w:sz w:val="28"/>
          <w:szCs w:val="28"/>
        </w:rPr>
      </w:pPr>
      <w:r w:rsidRPr="00142DEA">
        <w:rPr>
          <w:rFonts w:ascii="Times New Roman" w:hAnsi="Times New Roman" w:cs="Times New Roman"/>
          <w:color w:val="000000" w:themeColor="text1"/>
          <w:sz w:val="28"/>
          <w:szCs w:val="28"/>
        </w:rPr>
        <w:t xml:space="preserve">Соединенные Штаты Америки всячески избегают переназначение </w:t>
      </w:r>
      <w:proofErr w:type="spellStart"/>
      <w:r w:rsidRPr="00142DEA">
        <w:rPr>
          <w:rFonts w:ascii="Times New Roman" w:hAnsi="Times New Roman" w:cs="Times New Roman"/>
          <w:color w:val="000000" w:themeColor="text1"/>
          <w:sz w:val="28"/>
          <w:szCs w:val="28"/>
        </w:rPr>
        <w:t>Чанг</w:t>
      </w:r>
      <w:proofErr w:type="spellEnd"/>
      <w:r w:rsidRPr="00142DEA">
        <w:rPr>
          <w:rFonts w:ascii="Times New Roman" w:hAnsi="Times New Roman" w:cs="Times New Roman"/>
          <w:color w:val="000000" w:themeColor="text1"/>
          <w:sz w:val="28"/>
          <w:szCs w:val="28"/>
        </w:rPr>
        <w:t xml:space="preserve"> </w:t>
      </w:r>
      <w:proofErr w:type="spellStart"/>
      <w:r w:rsidRPr="00142DEA">
        <w:rPr>
          <w:rFonts w:ascii="Times New Roman" w:hAnsi="Times New Roman" w:cs="Times New Roman"/>
          <w:color w:val="000000" w:themeColor="text1"/>
          <w:sz w:val="28"/>
          <w:szCs w:val="28"/>
        </w:rPr>
        <w:t>Сунг-ва</w:t>
      </w:r>
      <w:proofErr w:type="spellEnd"/>
      <w:r w:rsidRPr="00142DEA">
        <w:rPr>
          <w:rFonts w:ascii="Times New Roman" w:hAnsi="Times New Roman" w:cs="Times New Roman"/>
          <w:color w:val="000000" w:themeColor="text1"/>
          <w:sz w:val="28"/>
          <w:szCs w:val="28"/>
        </w:rPr>
        <w:t xml:space="preserve">, единственной судьи системы по разрешению споров ВТО из Кореи, говорят иностранные источники. Согласно </w:t>
      </w:r>
      <w:proofErr w:type="spellStart"/>
      <w:r w:rsidRPr="00142DEA">
        <w:rPr>
          <w:rFonts w:ascii="Times New Roman" w:hAnsi="Times New Roman" w:cs="Times New Roman"/>
          <w:color w:val="000000" w:themeColor="text1"/>
          <w:sz w:val="28"/>
          <w:szCs w:val="28"/>
        </w:rPr>
        <w:t>Financial</w:t>
      </w:r>
      <w:proofErr w:type="spellEnd"/>
      <w:r w:rsidRPr="00142DEA">
        <w:rPr>
          <w:rFonts w:ascii="Times New Roman" w:hAnsi="Times New Roman" w:cs="Times New Roman"/>
          <w:color w:val="000000" w:themeColor="text1"/>
          <w:sz w:val="28"/>
          <w:szCs w:val="28"/>
        </w:rPr>
        <w:t xml:space="preserve"> </w:t>
      </w:r>
      <w:proofErr w:type="spellStart"/>
      <w:r w:rsidRPr="00142DEA">
        <w:rPr>
          <w:rFonts w:ascii="Times New Roman" w:hAnsi="Times New Roman" w:cs="Times New Roman"/>
          <w:color w:val="000000" w:themeColor="text1"/>
          <w:sz w:val="28"/>
          <w:szCs w:val="28"/>
        </w:rPr>
        <w:t>Times</w:t>
      </w:r>
      <w:proofErr w:type="spellEnd"/>
      <w:r w:rsidRPr="00142DEA">
        <w:rPr>
          <w:rFonts w:ascii="Times New Roman" w:hAnsi="Times New Roman" w:cs="Times New Roman"/>
          <w:color w:val="000000" w:themeColor="text1"/>
          <w:sz w:val="28"/>
          <w:szCs w:val="28"/>
        </w:rPr>
        <w:t xml:space="preserve">, США уведомили стран-участниц Всемирной Торговой Организации на прошлой неделе, что они могут поддержать кандидатуру </w:t>
      </w:r>
      <w:proofErr w:type="spellStart"/>
      <w:r w:rsidRPr="00142DEA">
        <w:rPr>
          <w:rFonts w:ascii="Times New Roman" w:hAnsi="Times New Roman" w:cs="Times New Roman"/>
          <w:color w:val="000000" w:themeColor="text1"/>
          <w:sz w:val="28"/>
          <w:szCs w:val="28"/>
        </w:rPr>
        <w:t>Чанг</w:t>
      </w:r>
      <w:proofErr w:type="spellEnd"/>
      <w:r w:rsidRPr="00142DEA">
        <w:rPr>
          <w:rFonts w:ascii="Times New Roman" w:hAnsi="Times New Roman" w:cs="Times New Roman"/>
          <w:color w:val="000000" w:themeColor="text1"/>
          <w:sz w:val="28"/>
          <w:szCs w:val="28"/>
        </w:rPr>
        <w:t xml:space="preserve">. ВТО служит связующим звеном между странами-участницами по вопросам торговых споров через систему по разрешению споров и Апелляционный Орган как инстанцию для апелляций. Время деятельности семи судей Апелляционного Органа составляет четыре года и полномочия судьи </w:t>
      </w:r>
      <w:proofErr w:type="spellStart"/>
      <w:r w:rsidRPr="00142DEA">
        <w:rPr>
          <w:rFonts w:ascii="Times New Roman" w:hAnsi="Times New Roman" w:cs="Times New Roman"/>
          <w:color w:val="000000" w:themeColor="text1"/>
          <w:sz w:val="28"/>
          <w:szCs w:val="28"/>
        </w:rPr>
        <w:t>Чанг</w:t>
      </w:r>
      <w:proofErr w:type="spellEnd"/>
      <w:r w:rsidRPr="00142DEA">
        <w:rPr>
          <w:rFonts w:ascii="Times New Roman" w:hAnsi="Times New Roman" w:cs="Times New Roman"/>
          <w:color w:val="000000" w:themeColor="text1"/>
          <w:sz w:val="28"/>
          <w:szCs w:val="28"/>
        </w:rPr>
        <w:t xml:space="preserve"> завершились 31 мая после его назначения в 2012 году. Его переназначение требует одобрение всех участников органа по урегулированию споров, но сопротивление США сделали это невозможным.</w:t>
      </w:r>
    </w:p>
    <w:p w14:paraId="3207DC91" w14:textId="6C56F10B" w:rsidR="00F969CC" w:rsidRDefault="006D54A4" w:rsidP="006D54A4">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Вашингтон заявил, что возражение состоит в том, что </w:t>
      </w:r>
      <w:proofErr w:type="spellStart"/>
      <w:r>
        <w:rPr>
          <w:rFonts w:ascii="Times New Roman" w:hAnsi="Times New Roman" w:cs="Times New Roman"/>
          <w:color w:val="000000" w:themeColor="text1"/>
          <w:sz w:val="28"/>
          <w:szCs w:val="28"/>
        </w:rPr>
        <w:t>Чанг</w:t>
      </w:r>
      <w:proofErr w:type="spellEnd"/>
      <w:r>
        <w:rPr>
          <w:rFonts w:ascii="Times New Roman" w:hAnsi="Times New Roman" w:cs="Times New Roman"/>
          <w:color w:val="000000" w:themeColor="text1"/>
          <w:sz w:val="28"/>
          <w:szCs w:val="28"/>
        </w:rPr>
        <w:t xml:space="preserve">, наряду с другими членами Апелляционного Органа ВТО вышла за рамки интерпретации закона, для создания новых, согласно Лондонской ежедневной деловой газете </w:t>
      </w:r>
      <w:r>
        <w:rPr>
          <w:rFonts w:ascii="Times New Roman" w:hAnsi="Times New Roman" w:cs="Times New Roman"/>
          <w:color w:val="000000" w:themeColor="text1"/>
          <w:sz w:val="28"/>
          <w:szCs w:val="28"/>
          <w:lang w:val="en-US"/>
        </w:rPr>
        <w:t>Financial</w:t>
      </w:r>
      <w:r w:rsidRPr="006D54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Times</w:t>
      </w:r>
      <w:r w:rsidRPr="006D54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«Дело в том, что </w:t>
      </w:r>
      <w:proofErr w:type="spellStart"/>
      <w:r>
        <w:rPr>
          <w:rFonts w:ascii="Times New Roman" w:hAnsi="Times New Roman" w:cs="Times New Roman"/>
          <w:color w:val="000000" w:themeColor="text1"/>
          <w:sz w:val="28"/>
          <w:szCs w:val="28"/>
        </w:rPr>
        <w:t>Чанг</w:t>
      </w:r>
      <w:proofErr w:type="spellEnd"/>
      <w:r>
        <w:rPr>
          <w:rFonts w:ascii="Times New Roman" w:hAnsi="Times New Roman" w:cs="Times New Roman"/>
          <w:color w:val="000000" w:themeColor="text1"/>
          <w:sz w:val="28"/>
          <w:szCs w:val="28"/>
        </w:rPr>
        <w:t xml:space="preserve"> не смогла поддержать США в случаях, когда Вашингтон действовал полностью в соответствии с правилами ВТО. Это не только тревожно для Всемирной Торговой Организации, но и </w:t>
      </w:r>
      <w:r w:rsidRPr="006D54A4">
        <w:rPr>
          <w:rFonts w:ascii="Times New Roman" w:hAnsi="Times New Roman" w:cs="Times New Roman"/>
          <w:color w:val="000000" w:themeColor="text1"/>
          <w:sz w:val="28"/>
          <w:szCs w:val="28"/>
        </w:rPr>
        <w:t>для предполагаемой роли США в качестве якоря международного правопорядка</w:t>
      </w:r>
      <w:r>
        <w:rPr>
          <w:rFonts w:ascii="Times New Roman" w:hAnsi="Times New Roman" w:cs="Times New Roman"/>
          <w:color w:val="000000" w:themeColor="text1"/>
          <w:sz w:val="28"/>
          <w:szCs w:val="28"/>
        </w:rPr>
        <w:t xml:space="preserve">». Сама </w:t>
      </w:r>
      <w:proofErr w:type="spellStart"/>
      <w:r>
        <w:rPr>
          <w:rFonts w:ascii="Times New Roman" w:hAnsi="Times New Roman" w:cs="Times New Roman"/>
          <w:color w:val="000000" w:themeColor="text1"/>
          <w:sz w:val="28"/>
          <w:szCs w:val="28"/>
        </w:rPr>
        <w:t>Чанг</w:t>
      </w:r>
      <w:proofErr w:type="spellEnd"/>
      <w:r>
        <w:rPr>
          <w:rFonts w:ascii="Times New Roman" w:hAnsi="Times New Roman" w:cs="Times New Roman"/>
          <w:color w:val="000000" w:themeColor="text1"/>
          <w:sz w:val="28"/>
          <w:szCs w:val="28"/>
        </w:rPr>
        <w:t xml:space="preserve"> является профессором в Национальном Университете Сеула. </w:t>
      </w:r>
    </w:p>
    <w:p w14:paraId="6DDBDA70" w14:textId="7823B92F" w:rsidR="006D54A4" w:rsidRDefault="006D54A4" w:rsidP="00CB0C7B">
      <w:pPr>
        <w:ind w:firstLine="426"/>
        <w:rPr>
          <w:rFonts w:ascii="Times New Roman" w:hAnsi="Times New Roman" w:cs="Times New Roman"/>
          <w:color w:val="000000" w:themeColor="text1"/>
          <w:sz w:val="28"/>
          <w:szCs w:val="28"/>
        </w:rPr>
      </w:pPr>
    </w:p>
    <w:p w14:paraId="0D842A40" w14:textId="77777777" w:rsidR="006D54A4" w:rsidRPr="0052793F" w:rsidRDefault="006D54A4" w:rsidP="00CB0C7B">
      <w:pPr>
        <w:ind w:firstLine="426"/>
        <w:rPr>
          <w:rFonts w:ascii="Times New Roman" w:hAnsi="Times New Roman" w:cs="Times New Roman"/>
          <w:color w:val="000000" w:themeColor="text1"/>
          <w:sz w:val="28"/>
          <w:szCs w:val="28"/>
        </w:rPr>
      </w:pPr>
    </w:p>
    <w:p w14:paraId="615B6FE6" w14:textId="3815EBE6" w:rsidR="003A7205" w:rsidRPr="0052793F" w:rsidRDefault="006D54A4" w:rsidP="008F3B84">
      <w:pPr>
        <w:pStyle w:val="a3"/>
        <w:numPr>
          <w:ilvl w:val="0"/>
          <w:numId w:val="1"/>
        </w:num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Президент Франции выступает за защиту производства </w:t>
      </w:r>
      <w:r w:rsidR="003D102F">
        <w:rPr>
          <w:rFonts w:ascii="Times New Roman" w:hAnsi="Times New Roman" w:cs="Times New Roman"/>
          <w:b/>
          <w:i/>
          <w:color w:val="000000" w:themeColor="text1"/>
          <w:sz w:val="28"/>
          <w:szCs w:val="28"/>
        </w:rPr>
        <w:t>особых товаров</w:t>
      </w:r>
      <w:r w:rsidR="00F97CC9">
        <w:rPr>
          <w:rFonts w:ascii="Times New Roman" w:hAnsi="Times New Roman" w:cs="Times New Roman"/>
          <w:b/>
          <w:i/>
          <w:color w:val="000000" w:themeColor="text1"/>
          <w:sz w:val="28"/>
          <w:szCs w:val="28"/>
        </w:rPr>
        <w:t xml:space="preserve"> </w:t>
      </w:r>
    </w:p>
    <w:p w14:paraId="214E0E4A" w14:textId="77777777" w:rsidR="003D102F" w:rsidRDefault="006D54A4" w:rsidP="003A7205">
      <w:pPr>
        <w:ind w:firstLine="426"/>
        <w:rPr>
          <w:rFonts w:ascii="Times New Roman" w:hAnsi="Times New Roman" w:cs="Times New Roman"/>
          <w:color w:val="000000" w:themeColor="text1"/>
          <w:sz w:val="28"/>
          <w:szCs w:val="28"/>
        </w:rPr>
      </w:pPr>
      <w:r w:rsidRPr="006D54A4">
        <w:rPr>
          <w:rFonts w:ascii="Times New Roman" w:hAnsi="Times New Roman" w:cs="Times New Roman"/>
          <w:color w:val="000000" w:themeColor="text1"/>
          <w:sz w:val="28"/>
          <w:szCs w:val="28"/>
        </w:rPr>
        <w:t xml:space="preserve">Президент Франсуа </w:t>
      </w:r>
      <w:proofErr w:type="spellStart"/>
      <w:r w:rsidRPr="006D54A4">
        <w:rPr>
          <w:rFonts w:ascii="Times New Roman" w:hAnsi="Times New Roman" w:cs="Times New Roman"/>
          <w:color w:val="000000" w:themeColor="text1"/>
          <w:sz w:val="28"/>
          <w:szCs w:val="28"/>
        </w:rPr>
        <w:t>Олланд</w:t>
      </w:r>
      <w:proofErr w:type="spellEnd"/>
      <w:r w:rsidRPr="006D54A4">
        <w:rPr>
          <w:rFonts w:ascii="Times New Roman" w:hAnsi="Times New Roman" w:cs="Times New Roman"/>
          <w:color w:val="000000" w:themeColor="text1"/>
          <w:sz w:val="28"/>
          <w:szCs w:val="28"/>
        </w:rPr>
        <w:t xml:space="preserve"> предостерег, что защита французских вин и сыров может отложить подписание </w:t>
      </w:r>
      <w:proofErr w:type="spellStart"/>
      <w:r w:rsidRPr="006D54A4">
        <w:rPr>
          <w:rFonts w:ascii="Times New Roman" w:hAnsi="Times New Roman" w:cs="Times New Roman"/>
          <w:color w:val="000000" w:themeColor="text1"/>
          <w:sz w:val="28"/>
          <w:szCs w:val="28"/>
        </w:rPr>
        <w:t>ТрансАтлантического</w:t>
      </w:r>
      <w:proofErr w:type="spellEnd"/>
      <w:r w:rsidRPr="006D54A4">
        <w:rPr>
          <w:rFonts w:ascii="Times New Roman" w:hAnsi="Times New Roman" w:cs="Times New Roman"/>
          <w:color w:val="000000" w:themeColor="text1"/>
          <w:sz w:val="28"/>
          <w:szCs w:val="28"/>
        </w:rPr>
        <w:t xml:space="preserve"> Торгового и инвестиционного Партнерства. </w:t>
      </w:r>
      <w:proofErr w:type="spellStart"/>
      <w:r w:rsidRPr="006D54A4">
        <w:rPr>
          <w:rFonts w:ascii="Times New Roman" w:hAnsi="Times New Roman" w:cs="Times New Roman"/>
          <w:color w:val="000000" w:themeColor="text1"/>
          <w:sz w:val="28"/>
          <w:szCs w:val="28"/>
        </w:rPr>
        <w:t>Олланд</w:t>
      </w:r>
      <w:proofErr w:type="spellEnd"/>
      <w:r w:rsidRPr="006D54A4">
        <w:rPr>
          <w:rFonts w:ascii="Times New Roman" w:hAnsi="Times New Roman" w:cs="Times New Roman"/>
          <w:color w:val="000000" w:themeColor="text1"/>
          <w:sz w:val="28"/>
          <w:szCs w:val="28"/>
        </w:rPr>
        <w:t xml:space="preserve"> настаивал, что Франция не будет жертвовать любым из своих географически защищенных брендов, которые включают в себя игристое вино, произведенное в регионе Шампань и Конте сыр Конт, как часть соглашения о свободной торговле между США и ЕС немного подрывается. Защищенный статус, предоставляемый Европейским Союзом, означает, что только продукты, произведенные в специальных географических зонах, могут иметь имя, ассоциированное с ними. </w:t>
      </w:r>
    </w:p>
    <w:p w14:paraId="3435C2CE" w14:textId="4C48D632" w:rsidR="00A2296E" w:rsidRDefault="006D54A4" w:rsidP="003A7205">
      <w:pPr>
        <w:ind w:firstLine="426"/>
        <w:rPr>
          <w:rFonts w:ascii="Times New Roman" w:hAnsi="Times New Roman" w:cs="Times New Roman"/>
          <w:color w:val="000000" w:themeColor="text1"/>
          <w:sz w:val="28"/>
          <w:szCs w:val="28"/>
        </w:rPr>
      </w:pPr>
      <w:r w:rsidRPr="006D54A4">
        <w:rPr>
          <w:rFonts w:ascii="Times New Roman" w:hAnsi="Times New Roman" w:cs="Times New Roman"/>
          <w:color w:val="000000" w:themeColor="text1"/>
          <w:sz w:val="28"/>
          <w:szCs w:val="28"/>
        </w:rPr>
        <w:t xml:space="preserve">«Нет может быть вопросов по поводу жертвования наших интересов для заключения сделки», сказал </w:t>
      </w:r>
      <w:proofErr w:type="spellStart"/>
      <w:r w:rsidRPr="006D54A4">
        <w:rPr>
          <w:rFonts w:ascii="Times New Roman" w:hAnsi="Times New Roman" w:cs="Times New Roman"/>
          <w:color w:val="000000" w:themeColor="text1"/>
          <w:sz w:val="28"/>
          <w:szCs w:val="28"/>
        </w:rPr>
        <w:t>Олланд</w:t>
      </w:r>
      <w:proofErr w:type="spellEnd"/>
      <w:r w:rsidRPr="006D54A4">
        <w:rPr>
          <w:rFonts w:ascii="Times New Roman" w:hAnsi="Times New Roman" w:cs="Times New Roman"/>
          <w:color w:val="000000" w:themeColor="text1"/>
          <w:sz w:val="28"/>
          <w:szCs w:val="28"/>
        </w:rPr>
        <w:t>, описывая защищенные продукты как «наследие» Франции. «Географические отличительные особенности вносят свой вклад в сохранение качества сельскохозяйственной продукции в нашей стране. Они помогают сохранять нашу сельскохозяйственную активность на нашей земле», добавил он.</w:t>
      </w:r>
    </w:p>
    <w:p w14:paraId="0E462185" w14:textId="1F582492" w:rsidR="003D102F" w:rsidRDefault="003D102F" w:rsidP="003A7205">
      <w:pPr>
        <w:ind w:firstLine="426"/>
        <w:rPr>
          <w:rFonts w:ascii="Times New Roman" w:hAnsi="Times New Roman" w:cs="Times New Roman"/>
          <w:color w:val="000000" w:themeColor="text1"/>
          <w:sz w:val="28"/>
          <w:szCs w:val="28"/>
        </w:rPr>
      </w:pPr>
    </w:p>
    <w:p w14:paraId="58742E86" w14:textId="77777777" w:rsidR="003D102F" w:rsidRPr="0052793F" w:rsidRDefault="003D102F" w:rsidP="003A7205">
      <w:pPr>
        <w:ind w:firstLine="426"/>
        <w:rPr>
          <w:rFonts w:ascii="Times New Roman" w:hAnsi="Times New Roman" w:cs="Times New Roman"/>
          <w:color w:val="000000" w:themeColor="text1"/>
          <w:sz w:val="28"/>
          <w:szCs w:val="28"/>
        </w:rPr>
      </w:pPr>
    </w:p>
    <w:p w14:paraId="1BBB39CE" w14:textId="426FDEA8" w:rsidR="000D2F5E" w:rsidRPr="0052793F" w:rsidRDefault="00FB48D3" w:rsidP="000D2F5E">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Споры вокруг Трансатлантического Партнерства</w:t>
      </w:r>
    </w:p>
    <w:p w14:paraId="0FF68BE6" w14:textId="3FCE8AC7" w:rsidR="004A7BA4" w:rsidRDefault="003D102F" w:rsidP="000D2F5E">
      <w:pPr>
        <w:ind w:firstLine="567"/>
        <w:rPr>
          <w:rFonts w:ascii="Times New Roman" w:hAnsi="Times New Roman" w:cs="Times New Roman"/>
          <w:sz w:val="28"/>
          <w:szCs w:val="28"/>
        </w:rPr>
      </w:pPr>
      <w:r w:rsidRPr="003D102F">
        <w:rPr>
          <w:rFonts w:ascii="Times New Roman" w:hAnsi="Times New Roman" w:cs="Times New Roman"/>
          <w:sz w:val="28"/>
          <w:szCs w:val="28"/>
        </w:rPr>
        <w:t xml:space="preserve">Трансатлантическое Торговое и Инвестиционное Партнерство, предлагаемое торговое соглашение между Европейским Союзом с секретными переговорами, длящимися годами, встретило увеличивающееся недовольство, пока представители некоторых Европейских стран открыто осудили сделку, а Британские избиратели активно размышляют о </w:t>
      </w:r>
      <w:proofErr w:type="spellStart"/>
      <w:r w:rsidRPr="003D102F">
        <w:rPr>
          <w:rFonts w:ascii="Times New Roman" w:hAnsi="Times New Roman" w:cs="Times New Roman"/>
          <w:sz w:val="28"/>
          <w:szCs w:val="28"/>
        </w:rPr>
        <w:t>Brexit</w:t>
      </w:r>
      <w:proofErr w:type="spellEnd"/>
      <w:r w:rsidRPr="003D102F">
        <w:rPr>
          <w:rFonts w:ascii="Times New Roman" w:hAnsi="Times New Roman" w:cs="Times New Roman"/>
          <w:sz w:val="28"/>
          <w:szCs w:val="28"/>
        </w:rPr>
        <w:t xml:space="preserve"> как о возможном избегании горячо-обсуждаемой сделки. Европейская Комиссия в данный момент по крупинкам строит коалицию по поддержке противоречивого Партнерства, по мере приближения последние часов дебатов. Президент Комиссии, Жан-Клод </w:t>
      </w:r>
      <w:proofErr w:type="spellStart"/>
      <w:r w:rsidRPr="003D102F">
        <w:rPr>
          <w:rFonts w:ascii="Times New Roman" w:hAnsi="Times New Roman" w:cs="Times New Roman"/>
          <w:sz w:val="28"/>
          <w:szCs w:val="28"/>
        </w:rPr>
        <w:t>Джанкер</w:t>
      </w:r>
      <w:proofErr w:type="spellEnd"/>
      <w:r w:rsidRPr="003D102F">
        <w:rPr>
          <w:rFonts w:ascii="Times New Roman" w:hAnsi="Times New Roman" w:cs="Times New Roman"/>
          <w:sz w:val="28"/>
          <w:szCs w:val="28"/>
        </w:rPr>
        <w:t>, прибыл в Париж чтобы переговорить о конвенции Французских высших лиц в надежде получить поддержку, в преддверии саммита ЕС в следующем году</w:t>
      </w:r>
      <w:r>
        <w:rPr>
          <w:rFonts w:ascii="Times New Roman" w:hAnsi="Times New Roman" w:cs="Times New Roman"/>
          <w:sz w:val="28"/>
          <w:szCs w:val="28"/>
        </w:rPr>
        <w:t>.</w:t>
      </w:r>
    </w:p>
    <w:p w14:paraId="71AEC151" w14:textId="366CFA5C" w:rsidR="007631E4" w:rsidRDefault="007631E4" w:rsidP="000D2F5E">
      <w:pPr>
        <w:ind w:firstLine="567"/>
        <w:rPr>
          <w:rFonts w:ascii="Times New Roman" w:hAnsi="Times New Roman" w:cs="Times New Roman"/>
          <w:sz w:val="28"/>
          <w:szCs w:val="28"/>
        </w:rPr>
      </w:pPr>
      <w:r>
        <w:rPr>
          <w:rFonts w:ascii="Times New Roman" w:hAnsi="Times New Roman" w:cs="Times New Roman"/>
          <w:sz w:val="28"/>
          <w:szCs w:val="28"/>
        </w:rPr>
        <w:t xml:space="preserve">В Германии, канцлер Ангела Меркель, которую </w:t>
      </w:r>
      <w:r w:rsidR="00957C47">
        <w:rPr>
          <w:rFonts w:ascii="Times New Roman" w:hAnsi="Times New Roman" w:cs="Times New Roman"/>
          <w:sz w:val="28"/>
          <w:szCs w:val="28"/>
        </w:rPr>
        <w:t xml:space="preserve">осажена жгучей критикой со стороны вице-канцлера страны </w:t>
      </w:r>
      <w:proofErr w:type="spellStart"/>
      <w:r w:rsidR="00957C47" w:rsidRPr="00957C47">
        <w:rPr>
          <w:rFonts w:ascii="Times New Roman" w:hAnsi="Times New Roman" w:cs="Times New Roman"/>
          <w:sz w:val="28"/>
          <w:szCs w:val="28"/>
        </w:rPr>
        <w:t>Зигмар</w:t>
      </w:r>
      <w:proofErr w:type="spellEnd"/>
      <w:r w:rsidR="00957C47" w:rsidRPr="00957C47">
        <w:rPr>
          <w:rFonts w:ascii="Times New Roman" w:hAnsi="Times New Roman" w:cs="Times New Roman"/>
          <w:sz w:val="28"/>
          <w:szCs w:val="28"/>
        </w:rPr>
        <w:t xml:space="preserve"> Габриэль</w:t>
      </w:r>
      <w:r w:rsidR="00957C47">
        <w:rPr>
          <w:rFonts w:ascii="Times New Roman" w:hAnsi="Times New Roman" w:cs="Times New Roman"/>
          <w:sz w:val="28"/>
          <w:szCs w:val="28"/>
        </w:rPr>
        <w:t xml:space="preserve">, </w:t>
      </w:r>
      <w:r w:rsidR="00C86919">
        <w:rPr>
          <w:rFonts w:ascii="Times New Roman" w:hAnsi="Times New Roman" w:cs="Times New Roman"/>
          <w:sz w:val="28"/>
          <w:szCs w:val="28"/>
        </w:rPr>
        <w:t>называющей</w:t>
      </w:r>
      <w:r w:rsidR="00957C47">
        <w:rPr>
          <w:rFonts w:ascii="Times New Roman" w:hAnsi="Times New Roman" w:cs="Times New Roman"/>
          <w:sz w:val="28"/>
          <w:szCs w:val="28"/>
        </w:rPr>
        <w:t xml:space="preserve"> дого</w:t>
      </w:r>
      <w:r w:rsidR="00C86919">
        <w:rPr>
          <w:rFonts w:ascii="Times New Roman" w:hAnsi="Times New Roman" w:cs="Times New Roman"/>
          <w:sz w:val="28"/>
          <w:szCs w:val="28"/>
        </w:rPr>
        <w:t>вор, привлекательный для бизнеса</w:t>
      </w:r>
      <w:r w:rsidR="00FB48D3">
        <w:rPr>
          <w:rFonts w:ascii="Times New Roman" w:hAnsi="Times New Roman" w:cs="Times New Roman"/>
          <w:sz w:val="28"/>
          <w:szCs w:val="28"/>
        </w:rPr>
        <w:t>,</w:t>
      </w:r>
      <w:r w:rsidR="00C86919">
        <w:rPr>
          <w:rFonts w:ascii="Times New Roman" w:hAnsi="Times New Roman" w:cs="Times New Roman"/>
          <w:sz w:val="28"/>
          <w:szCs w:val="28"/>
        </w:rPr>
        <w:t xml:space="preserve"> «плох</w:t>
      </w:r>
      <w:r w:rsidR="00FB48D3">
        <w:rPr>
          <w:rFonts w:ascii="Times New Roman" w:hAnsi="Times New Roman" w:cs="Times New Roman"/>
          <w:sz w:val="28"/>
          <w:szCs w:val="28"/>
        </w:rPr>
        <w:t>ой</w:t>
      </w:r>
      <w:r w:rsidR="00C86919">
        <w:rPr>
          <w:rFonts w:ascii="Times New Roman" w:hAnsi="Times New Roman" w:cs="Times New Roman"/>
          <w:sz w:val="28"/>
          <w:szCs w:val="28"/>
        </w:rPr>
        <w:t xml:space="preserve"> сделк</w:t>
      </w:r>
      <w:r w:rsidR="00FB48D3">
        <w:rPr>
          <w:rFonts w:ascii="Times New Roman" w:hAnsi="Times New Roman" w:cs="Times New Roman"/>
          <w:sz w:val="28"/>
          <w:szCs w:val="28"/>
        </w:rPr>
        <w:t>ой</w:t>
      </w:r>
      <w:r w:rsidR="00C86919">
        <w:rPr>
          <w:rFonts w:ascii="Times New Roman" w:hAnsi="Times New Roman" w:cs="Times New Roman"/>
          <w:sz w:val="28"/>
          <w:szCs w:val="28"/>
        </w:rPr>
        <w:t xml:space="preserve">». </w:t>
      </w:r>
      <w:r w:rsidR="008D1E0E">
        <w:rPr>
          <w:rFonts w:ascii="Times New Roman" w:hAnsi="Times New Roman" w:cs="Times New Roman"/>
          <w:sz w:val="28"/>
          <w:szCs w:val="28"/>
        </w:rPr>
        <w:t xml:space="preserve">Противоречия и споры вокруг Трансатлантического Партнерства не чужды Европейцам, не </w:t>
      </w:r>
      <w:r w:rsidR="008D1E0E">
        <w:rPr>
          <w:rFonts w:ascii="Times New Roman" w:hAnsi="Times New Roman" w:cs="Times New Roman"/>
          <w:sz w:val="28"/>
          <w:szCs w:val="28"/>
        </w:rPr>
        <w:lastRenderedPageBreak/>
        <w:t xml:space="preserve">последним является необычайная секретность вокруг переговоров. Европейским политическим чиновникам было строго запрещено открывать любые подробности сделки, и, в основном, разрешается лишь сидеть в кабинетах с документами, делая заметки. </w:t>
      </w:r>
    </w:p>
    <w:p w14:paraId="4595B4AE" w14:textId="77777777" w:rsidR="003D102F" w:rsidRDefault="003D102F" w:rsidP="000D2F5E">
      <w:pPr>
        <w:ind w:firstLine="567"/>
        <w:rPr>
          <w:rFonts w:ascii="Times New Roman" w:hAnsi="Times New Roman" w:cs="Times New Roman"/>
          <w:sz w:val="28"/>
          <w:szCs w:val="28"/>
        </w:rPr>
      </w:pPr>
    </w:p>
    <w:p w14:paraId="532FB1AF" w14:textId="77777777" w:rsidR="00EA53EB" w:rsidRPr="0052793F" w:rsidRDefault="00EA53EB" w:rsidP="000D2F5E">
      <w:pPr>
        <w:ind w:firstLine="567"/>
        <w:rPr>
          <w:rFonts w:ascii="Times New Roman" w:hAnsi="Times New Roman" w:cs="Times New Roman"/>
          <w:sz w:val="28"/>
          <w:szCs w:val="28"/>
        </w:rPr>
      </w:pPr>
    </w:p>
    <w:p w14:paraId="298B4C13" w14:textId="6CFB809B" w:rsidR="000D2F5E" w:rsidRPr="0052793F" w:rsidRDefault="009F7069" w:rsidP="008663DC">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 xml:space="preserve">Противоречия внутри Европы влияют на торговую политику </w:t>
      </w:r>
    </w:p>
    <w:p w14:paraId="0D568C3D" w14:textId="793B0839" w:rsidR="00D30AFD" w:rsidRDefault="009F7069" w:rsidP="003A7205">
      <w:pPr>
        <w:ind w:firstLine="426"/>
        <w:rPr>
          <w:rFonts w:ascii="Times New Roman" w:hAnsi="Times New Roman" w:cs="Times New Roman"/>
          <w:color w:val="000000" w:themeColor="text1"/>
          <w:sz w:val="28"/>
          <w:szCs w:val="28"/>
        </w:rPr>
      </w:pPr>
      <w:r w:rsidRPr="009F7069">
        <w:rPr>
          <w:rFonts w:ascii="Times New Roman" w:hAnsi="Times New Roman" w:cs="Times New Roman"/>
          <w:sz w:val="28"/>
          <w:szCs w:val="28"/>
        </w:rPr>
        <w:t>Растущее анти-торговое движение по всей Европе наносит серьезный ущерб будущему Канадско-Европейскому Союзу- планируемой торговой сделке. Уличные протесты, петиции и сейчас начавшийся судебный процесс Германии против Всестороннего Экономического и Торгового Соглашения или CETA, отражает увеличивающуюся волну оппозиции соглашения, которое по словам противников подрывает национальный суверенитет. Канадская сделка стала громоотводом для увеличивающихся проблем во многих Европейских странах о свободной торговле в общем и продолжающихся переговоров между Соединенными Штатами и ЕС о Трансатлантическом Торговом и Инвестиционном Партнерстве.</w:t>
      </w:r>
    </w:p>
    <w:p w14:paraId="2CF7666E" w14:textId="4BF101EB" w:rsidR="00D30AFD" w:rsidRDefault="00313A6C" w:rsidP="003A7205">
      <w:pPr>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Эта сделка в основном базируется на </w:t>
      </w:r>
      <w:r>
        <w:rPr>
          <w:rFonts w:ascii="Times New Roman" w:hAnsi="Times New Roman" w:cs="Times New Roman"/>
          <w:color w:val="000000" w:themeColor="text1"/>
          <w:sz w:val="28"/>
          <w:szCs w:val="28"/>
          <w:lang w:val="en-US"/>
        </w:rPr>
        <w:t>CETA</w:t>
      </w:r>
      <w:r>
        <w:rPr>
          <w:rFonts w:ascii="Times New Roman" w:hAnsi="Times New Roman" w:cs="Times New Roman"/>
          <w:color w:val="000000" w:themeColor="text1"/>
          <w:sz w:val="28"/>
          <w:szCs w:val="28"/>
        </w:rPr>
        <w:t xml:space="preserve">, которая была завершена и ждет ратификации Европейским Парламентом и странами-участницами, делая СЕТА удобной мишенью для оппонентов. Опросы в Германии показывают, что значительное большинство немцев </w:t>
      </w:r>
      <w:r w:rsidR="00607286">
        <w:rPr>
          <w:rFonts w:ascii="Times New Roman" w:hAnsi="Times New Roman" w:cs="Times New Roman"/>
          <w:color w:val="000000" w:themeColor="text1"/>
          <w:sz w:val="28"/>
          <w:szCs w:val="28"/>
        </w:rPr>
        <w:t xml:space="preserve">против данных соглашений и это настроение подхватывается Францией, где население также против обеих сделок. </w:t>
      </w:r>
    </w:p>
    <w:p w14:paraId="1672AA33" w14:textId="5E81C866" w:rsidR="009F7069" w:rsidRDefault="009F7069" w:rsidP="003A7205">
      <w:pPr>
        <w:ind w:firstLine="426"/>
        <w:rPr>
          <w:rFonts w:ascii="Times New Roman" w:hAnsi="Times New Roman" w:cs="Times New Roman"/>
          <w:color w:val="000000" w:themeColor="text1"/>
          <w:sz w:val="28"/>
          <w:szCs w:val="28"/>
        </w:rPr>
      </w:pPr>
    </w:p>
    <w:p w14:paraId="33F1D77C" w14:textId="77777777" w:rsidR="009F7069" w:rsidRPr="0052793F" w:rsidRDefault="009F7069" w:rsidP="003A7205">
      <w:pPr>
        <w:ind w:firstLine="426"/>
        <w:rPr>
          <w:rFonts w:ascii="Times New Roman" w:hAnsi="Times New Roman" w:cs="Times New Roman"/>
          <w:color w:val="000000" w:themeColor="text1"/>
          <w:sz w:val="28"/>
          <w:szCs w:val="28"/>
        </w:rPr>
      </w:pPr>
    </w:p>
    <w:p w14:paraId="3C5A0783" w14:textId="6D2A5E7B" w:rsidR="000D2F5E" w:rsidRPr="0052793F" w:rsidRDefault="00384C11" w:rsidP="000D2F5E">
      <w:pPr>
        <w:pStyle w:val="a3"/>
        <w:numPr>
          <w:ilvl w:val="0"/>
          <w:numId w:val="1"/>
        </w:numPr>
        <w:jc w:val="center"/>
        <w:rPr>
          <w:rFonts w:ascii="Times New Roman" w:hAnsi="Times New Roman" w:cs="Times New Roman"/>
          <w:b/>
          <w:i/>
          <w:sz w:val="28"/>
          <w:szCs w:val="28"/>
        </w:rPr>
      </w:pPr>
      <w:r>
        <w:rPr>
          <w:rFonts w:ascii="Times New Roman" w:hAnsi="Times New Roman" w:cs="Times New Roman"/>
          <w:b/>
          <w:i/>
          <w:sz w:val="28"/>
          <w:szCs w:val="28"/>
        </w:rPr>
        <w:t>Напряжение</w:t>
      </w:r>
      <w:r w:rsidR="00E72D16">
        <w:rPr>
          <w:rFonts w:ascii="Times New Roman" w:hAnsi="Times New Roman" w:cs="Times New Roman"/>
          <w:b/>
          <w:i/>
          <w:sz w:val="28"/>
          <w:szCs w:val="28"/>
        </w:rPr>
        <w:t xml:space="preserve"> между Индией и ЕС</w:t>
      </w:r>
      <w:r>
        <w:rPr>
          <w:rFonts w:ascii="Times New Roman" w:hAnsi="Times New Roman" w:cs="Times New Roman"/>
          <w:b/>
          <w:i/>
          <w:sz w:val="28"/>
          <w:szCs w:val="28"/>
        </w:rPr>
        <w:t xml:space="preserve"> растет, как соглашения рушатся</w:t>
      </w:r>
    </w:p>
    <w:p w14:paraId="270B8AF4" w14:textId="4C3911D5" w:rsidR="00007EDE" w:rsidRDefault="00CE5F21" w:rsidP="00E72D16">
      <w:pPr>
        <w:ind w:firstLine="567"/>
        <w:rPr>
          <w:rFonts w:ascii="Times New Roman" w:hAnsi="Times New Roman" w:cs="Times New Roman"/>
          <w:sz w:val="28"/>
          <w:szCs w:val="28"/>
        </w:rPr>
      </w:pPr>
      <w:r w:rsidRPr="00CE5F21">
        <w:rPr>
          <w:rFonts w:ascii="Times New Roman" w:hAnsi="Times New Roman" w:cs="Times New Roman"/>
          <w:sz w:val="28"/>
          <w:szCs w:val="28"/>
        </w:rPr>
        <w:t xml:space="preserve">Министр торговли Индии </w:t>
      </w:r>
      <w:proofErr w:type="spellStart"/>
      <w:r w:rsidRPr="00CE5F21">
        <w:rPr>
          <w:rFonts w:ascii="Times New Roman" w:hAnsi="Times New Roman" w:cs="Times New Roman"/>
          <w:sz w:val="28"/>
          <w:szCs w:val="28"/>
        </w:rPr>
        <w:t>Нирмала</w:t>
      </w:r>
      <w:proofErr w:type="spellEnd"/>
      <w:r w:rsidRPr="00CE5F21">
        <w:rPr>
          <w:rFonts w:ascii="Times New Roman" w:hAnsi="Times New Roman" w:cs="Times New Roman"/>
          <w:sz w:val="28"/>
          <w:szCs w:val="28"/>
        </w:rPr>
        <w:t xml:space="preserve"> </w:t>
      </w:r>
      <w:proofErr w:type="spellStart"/>
      <w:r w:rsidRPr="00CE5F21">
        <w:rPr>
          <w:rFonts w:ascii="Times New Roman" w:hAnsi="Times New Roman" w:cs="Times New Roman"/>
          <w:sz w:val="28"/>
          <w:szCs w:val="28"/>
        </w:rPr>
        <w:t>Ситхараман</w:t>
      </w:r>
      <w:proofErr w:type="spellEnd"/>
      <w:r w:rsidRPr="00CE5F21">
        <w:rPr>
          <w:rFonts w:ascii="Times New Roman" w:hAnsi="Times New Roman" w:cs="Times New Roman"/>
          <w:sz w:val="28"/>
          <w:szCs w:val="28"/>
        </w:rPr>
        <w:t xml:space="preserve"> проведет встречу с Комиссионером Европейского Союза по торговле, </w:t>
      </w:r>
      <w:proofErr w:type="spellStart"/>
      <w:r w:rsidRPr="00CE5F21">
        <w:rPr>
          <w:rFonts w:ascii="Times New Roman" w:hAnsi="Times New Roman" w:cs="Times New Roman"/>
          <w:sz w:val="28"/>
          <w:szCs w:val="28"/>
        </w:rPr>
        <w:t>Сецилией</w:t>
      </w:r>
      <w:proofErr w:type="spellEnd"/>
      <w:r w:rsidRPr="00CE5F21">
        <w:rPr>
          <w:rFonts w:ascii="Times New Roman" w:hAnsi="Times New Roman" w:cs="Times New Roman"/>
          <w:sz w:val="28"/>
          <w:szCs w:val="28"/>
        </w:rPr>
        <w:t xml:space="preserve"> </w:t>
      </w:r>
      <w:proofErr w:type="spellStart"/>
      <w:r w:rsidRPr="00CE5F21">
        <w:rPr>
          <w:rFonts w:ascii="Times New Roman" w:hAnsi="Times New Roman" w:cs="Times New Roman"/>
          <w:sz w:val="28"/>
          <w:szCs w:val="28"/>
        </w:rPr>
        <w:t>Мальстрём</w:t>
      </w:r>
      <w:proofErr w:type="spellEnd"/>
      <w:r w:rsidRPr="00CE5F21">
        <w:rPr>
          <w:rFonts w:ascii="Times New Roman" w:hAnsi="Times New Roman" w:cs="Times New Roman"/>
          <w:sz w:val="28"/>
          <w:szCs w:val="28"/>
        </w:rPr>
        <w:t xml:space="preserve">, на полях встречи Министерского Совета Организации Экономического Сотрудничества и Развития в Париже для обсуждения возможности возрождения переговоров по Соглашению о свободной торговле между Индией и ЕС. Разговоры о заключении соглашения были приостановлены в 2013 году после 16 раундов переговоров. Переговоры начались в 2007 году. Во время встречи, ЕС, вероятно, поднимет свою озадаченность о том, что было названо «односторонним прекращением» существующих Двусторонних </w:t>
      </w:r>
      <w:r w:rsidRPr="00CE5F21">
        <w:rPr>
          <w:rFonts w:ascii="Times New Roman" w:hAnsi="Times New Roman" w:cs="Times New Roman"/>
          <w:sz w:val="28"/>
          <w:szCs w:val="28"/>
        </w:rPr>
        <w:lastRenderedPageBreak/>
        <w:t>Инвестиционных Договоров со «значительным количеством» стран-участниц ЕС.</w:t>
      </w:r>
    </w:p>
    <w:p w14:paraId="446E0314" w14:textId="23386DA0" w:rsidR="00E72D16" w:rsidRPr="00E72D16" w:rsidRDefault="00E72D16" w:rsidP="00E72D16">
      <w:pPr>
        <w:ind w:firstLine="567"/>
        <w:rPr>
          <w:rFonts w:ascii="Times New Roman" w:hAnsi="Times New Roman" w:cs="Times New Roman"/>
          <w:sz w:val="28"/>
          <w:szCs w:val="28"/>
        </w:rPr>
      </w:pPr>
      <w:r>
        <w:rPr>
          <w:rFonts w:ascii="Times New Roman" w:hAnsi="Times New Roman" w:cs="Times New Roman"/>
          <w:sz w:val="28"/>
          <w:szCs w:val="28"/>
        </w:rPr>
        <w:t xml:space="preserve">В своем письме от 25 мая, полученным </w:t>
      </w:r>
      <w:r>
        <w:rPr>
          <w:rFonts w:ascii="Times New Roman" w:hAnsi="Times New Roman" w:cs="Times New Roman"/>
          <w:sz w:val="28"/>
          <w:szCs w:val="28"/>
          <w:lang w:val="en-US"/>
        </w:rPr>
        <w:t>The</w:t>
      </w:r>
      <w:r w:rsidRPr="00E72D16">
        <w:rPr>
          <w:rFonts w:ascii="Times New Roman" w:hAnsi="Times New Roman" w:cs="Times New Roman"/>
          <w:sz w:val="28"/>
          <w:szCs w:val="28"/>
        </w:rPr>
        <w:t xml:space="preserve"> </w:t>
      </w:r>
      <w:r>
        <w:rPr>
          <w:rFonts w:ascii="Times New Roman" w:hAnsi="Times New Roman" w:cs="Times New Roman"/>
          <w:sz w:val="28"/>
          <w:szCs w:val="28"/>
          <w:lang w:val="en-US"/>
        </w:rPr>
        <w:t>Hindu</w:t>
      </w:r>
      <w:r w:rsidRPr="00E72D16">
        <w:rPr>
          <w:rFonts w:ascii="Times New Roman" w:hAnsi="Times New Roman" w:cs="Times New Roman"/>
          <w:sz w:val="28"/>
          <w:szCs w:val="28"/>
        </w:rPr>
        <w:t xml:space="preserve">, </w:t>
      </w:r>
      <w:proofErr w:type="spellStart"/>
      <w:r>
        <w:rPr>
          <w:rFonts w:ascii="Times New Roman" w:hAnsi="Times New Roman" w:cs="Times New Roman"/>
          <w:sz w:val="28"/>
          <w:szCs w:val="28"/>
        </w:rPr>
        <w:t>Мальстрём</w:t>
      </w:r>
      <w:proofErr w:type="spellEnd"/>
      <w:r>
        <w:rPr>
          <w:rFonts w:ascii="Times New Roman" w:hAnsi="Times New Roman" w:cs="Times New Roman"/>
          <w:sz w:val="28"/>
          <w:szCs w:val="28"/>
        </w:rPr>
        <w:t xml:space="preserve"> написала </w:t>
      </w:r>
      <w:proofErr w:type="spellStart"/>
      <w:r>
        <w:rPr>
          <w:rFonts w:ascii="Times New Roman" w:hAnsi="Times New Roman" w:cs="Times New Roman"/>
          <w:sz w:val="28"/>
          <w:szCs w:val="28"/>
        </w:rPr>
        <w:t>Ситхараман</w:t>
      </w:r>
      <w:proofErr w:type="spellEnd"/>
      <w:r>
        <w:rPr>
          <w:rFonts w:ascii="Times New Roman" w:hAnsi="Times New Roman" w:cs="Times New Roman"/>
          <w:sz w:val="28"/>
          <w:szCs w:val="28"/>
        </w:rPr>
        <w:t xml:space="preserve"> и министру финансов </w:t>
      </w:r>
      <w:proofErr w:type="spellStart"/>
      <w:r>
        <w:rPr>
          <w:rFonts w:ascii="Times New Roman" w:hAnsi="Times New Roman" w:cs="Times New Roman"/>
          <w:sz w:val="28"/>
          <w:szCs w:val="28"/>
        </w:rPr>
        <w:t>Арун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Джейтли</w:t>
      </w:r>
      <w:proofErr w:type="spellEnd"/>
      <w:r>
        <w:rPr>
          <w:rFonts w:ascii="Times New Roman" w:hAnsi="Times New Roman" w:cs="Times New Roman"/>
          <w:sz w:val="28"/>
          <w:szCs w:val="28"/>
        </w:rPr>
        <w:t xml:space="preserve">, что «правительство Индии проинформировало значительное число стран ЕС о своем намерении </w:t>
      </w:r>
      <w:r w:rsidRPr="00E72D16">
        <w:rPr>
          <w:rFonts w:ascii="Times New Roman" w:hAnsi="Times New Roman" w:cs="Times New Roman"/>
          <w:sz w:val="28"/>
          <w:szCs w:val="28"/>
        </w:rPr>
        <w:t xml:space="preserve">прекратить </w:t>
      </w:r>
      <w:r>
        <w:rPr>
          <w:rFonts w:ascii="Times New Roman" w:hAnsi="Times New Roman" w:cs="Times New Roman"/>
          <w:sz w:val="28"/>
          <w:szCs w:val="28"/>
          <w:lang w:val="en-US"/>
        </w:rPr>
        <w:t>BIT</w:t>
      </w:r>
      <w:r w:rsidRPr="00E72D16">
        <w:rPr>
          <w:rFonts w:ascii="Times New Roman" w:hAnsi="Times New Roman" w:cs="Times New Roman"/>
          <w:sz w:val="28"/>
          <w:szCs w:val="28"/>
        </w:rPr>
        <w:t xml:space="preserve">, заключенные с ними. </w:t>
      </w:r>
      <w:r>
        <w:rPr>
          <w:rFonts w:ascii="Times New Roman" w:hAnsi="Times New Roman" w:cs="Times New Roman"/>
          <w:sz w:val="28"/>
          <w:szCs w:val="28"/>
        </w:rPr>
        <w:t>Эти заметки были сопровождены просьбой об открытых переговорах для новых инвестиционных соглашениях на основе текста новой модели Инди</w:t>
      </w:r>
      <w:r w:rsidR="001B548B">
        <w:rPr>
          <w:rFonts w:ascii="Times New Roman" w:hAnsi="Times New Roman" w:cs="Times New Roman"/>
          <w:sz w:val="28"/>
          <w:szCs w:val="28"/>
        </w:rPr>
        <w:t>йской стороны</w:t>
      </w:r>
      <w:r>
        <w:rPr>
          <w:rFonts w:ascii="Times New Roman" w:hAnsi="Times New Roman" w:cs="Times New Roman"/>
          <w:sz w:val="28"/>
          <w:szCs w:val="28"/>
        </w:rPr>
        <w:t>».</w:t>
      </w:r>
    </w:p>
    <w:p w14:paraId="0D95C025" w14:textId="0E96E593" w:rsidR="00E72D16" w:rsidRDefault="00E72D16" w:rsidP="00E72D16">
      <w:pPr>
        <w:ind w:firstLine="567"/>
        <w:rPr>
          <w:rFonts w:ascii="Times New Roman" w:hAnsi="Times New Roman" w:cs="Times New Roman"/>
          <w:sz w:val="28"/>
          <w:szCs w:val="28"/>
        </w:rPr>
      </w:pPr>
    </w:p>
    <w:p w14:paraId="4DF1E223" w14:textId="77777777" w:rsidR="00E72D16" w:rsidRPr="00C756E2" w:rsidRDefault="00E72D16" w:rsidP="00E72D16">
      <w:pPr>
        <w:ind w:firstLine="567"/>
        <w:rPr>
          <w:rFonts w:ascii="Times New Roman" w:hAnsi="Times New Roman" w:cs="Times New Roman"/>
          <w:sz w:val="28"/>
          <w:szCs w:val="28"/>
        </w:rPr>
      </w:pPr>
    </w:p>
    <w:p w14:paraId="056543AE" w14:textId="27A0FA63" w:rsidR="000D2F5E" w:rsidRPr="0052793F" w:rsidRDefault="000D2F5E" w:rsidP="000D2F5E">
      <w:pPr>
        <w:pStyle w:val="a3"/>
        <w:numPr>
          <w:ilvl w:val="0"/>
          <w:numId w:val="1"/>
        </w:numPr>
        <w:ind w:left="-284"/>
        <w:jc w:val="center"/>
        <w:rPr>
          <w:rFonts w:ascii="Times New Roman" w:hAnsi="Times New Roman" w:cs="Times New Roman"/>
          <w:b/>
          <w:i/>
          <w:sz w:val="28"/>
          <w:szCs w:val="28"/>
        </w:rPr>
      </w:pPr>
      <w:r w:rsidRPr="00C756E2">
        <w:rPr>
          <w:rFonts w:ascii="Times New Roman" w:hAnsi="Times New Roman" w:cs="Times New Roman"/>
          <w:b/>
          <w:i/>
          <w:sz w:val="28"/>
          <w:szCs w:val="28"/>
        </w:rPr>
        <w:t xml:space="preserve"> </w:t>
      </w:r>
      <w:r w:rsidR="00592110">
        <w:rPr>
          <w:rFonts w:ascii="Times New Roman" w:hAnsi="Times New Roman" w:cs="Times New Roman"/>
          <w:b/>
          <w:i/>
          <w:sz w:val="28"/>
          <w:szCs w:val="28"/>
        </w:rPr>
        <w:t>Индия вызвала отторжение со стороны пар</w:t>
      </w:r>
      <w:r w:rsidR="005175BA">
        <w:rPr>
          <w:rFonts w:ascii="Times New Roman" w:hAnsi="Times New Roman" w:cs="Times New Roman"/>
          <w:b/>
          <w:i/>
          <w:sz w:val="28"/>
          <w:szCs w:val="28"/>
        </w:rPr>
        <w:t>т</w:t>
      </w:r>
      <w:r w:rsidR="00592110">
        <w:rPr>
          <w:rFonts w:ascii="Times New Roman" w:hAnsi="Times New Roman" w:cs="Times New Roman"/>
          <w:b/>
          <w:i/>
          <w:sz w:val="28"/>
          <w:szCs w:val="28"/>
        </w:rPr>
        <w:t>неров</w:t>
      </w:r>
    </w:p>
    <w:p w14:paraId="475C754C" w14:textId="1BBED4DC" w:rsidR="00A2296E" w:rsidRDefault="00592110" w:rsidP="00A2296E">
      <w:pPr>
        <w:ind w:firstLine="567"/>
        <w:rPr>
          <w:rFonts w:ascii="Times New Roman" w:hAnsi="Times New Roman" w:cs="Times New Roman"/>
          <w:sz w:val="28"/>
          <w:szCs w:val="28"/>
        </w:rPr>
      </w:pPr>
      <w:r w:rsidRPr="00592110">
        <w:rPr>
          <w:rFonts w:ascii="Times New Roman" w:hAnsi="Times New Roman" w:cs="Times New Roman"/>
          <w:sz w:val="28"/>
          <w:szCs w:val="28"/>
        </w:rPr>
        <w:t xml:space="preserve">Индия встретила большое количество отрицательной реакции в последних раундах переговоров о Региональных Всесторонних Экономических Партнерств (RCEP). Согласно сообщениям, Индии был выставлен ультиматум странами RCEP о либо устранении тарифов, либо выходу из блока. Они раздражены протекционистским отношением по отношению к своей индустрии и это еще более отодвинуло переговоры. Министерство торговли позже опровергло обвинения и прояснило, что Индия остается большой частью торгового пакта. Договор уже не вписался в свой срок до 2015 года и члены пакта рассчитывают закрыть сделку до конца этого года. В следующем раунде, в Окленде, с 12 по 18 июня, Индия может встретить огромное давление о снижении ставки тарифов после первоначального предложения, сделанного в </w:t>
      </w:r>
      <w:proofErr w:type="spellStart"/>
      <w:r w:rsidRPr="00592110">
        <w:rPr>
          <w:rFonts w:ascii="Times New Roman" w:hAnsi="Times New Roman" w:cs="Times New Roman"/>
          <w:sz w:val="28"/>
          <w:szCs w:val="28"/>
        </w:rPr>
        <w:t>Пусане</w:t>
      </w:r>
      <w:proofErr w:type="spellEnd"/>
      <w:r w:rsidRPr="00592110">
        <w:rPr>
          <w:rFonts w:ascii="Times New Roman" w:hAnsi="Times New Roman" w:cs="Times New Roman"/>
          <w:sz w:val="28"/>
          <w:szCs w:val="28"/>
        </w:rPr>
        <w:t xml:space="preserve"> в прошлом году.</w:t>
      </w:r>
    </w:p>
    <w:p w14:paraId="2B5CB31C" w14:textId="62343A66" w:rsidR="00592110" w:rsidRDefault="00592110" w:rsidP="00592110">
      <w:pPr>
        <w:ind w:firstLine="567"/>
        <w:rPr>
          <w:rFonts w:ascii="Times New Roman" w:hAnsi="Times New Roman" w:cs="Times New Roman"/>
          <w:sz w:val="28"/>
          <w:szCs w:val="28"/>
        </w:rPr>
      </w:pPr>
      <w:r>
        <w:rPr>
          <w:rFonts w:ascii="Times New Roman" w:hAnsi="Times New Roman" w:cs="Times New Roman"/>
          <w:sz w:val="28"/>
          <w:szCs w:val="28"/>
          <w:lang w:val="en-US"/>
        </w:rPr>
        <w:t>RCEP</w:t>
      </w:r>
      <w:r>
        <w:rPr>
          <w:rFonts w:ascii="Times New Roman" w:hAnsi="Times New Roman" w:cs="Times New Roman"/>
          <w:sz w:val="28"/>
          <w:szCs w:val="28"/>
        </w:rPr>
        <w:t xml:space="preserve"> – это предлагаемое соглашение о свободной торговле между 10 странами АСЕАН и их шести партнеров, а именно Австралией, Китаем, Индией, Японией, Кореей и Новой Зеландией. Они занимают около 25% от общемирового ВВП, 30% мировой торговли, 26% потоков ПИИ и 45% от общего населения мира. После </w:t>
      </w:r>
      <w:r w:rsidRPr="00592110">
        <w:rPr>
          <w:rFonts w:ascii="Times New Roman" w:hAnsi="Times New Roman" w:cs="Times New Roman"/>
          <w:sz w:val="28"/>
          <w:szCs w:val="28"/>
        </w:rPr>
        <w:t>представлени</w:t>
      </w:r>
      <w:r>
        <w:rPr>
          <w:rFonts w:ascii="Times New Roman" w:hAnsi="Times New Roman" w:cs="Times New Roman"/>
          <w:sz w:val="28"/>
          <w:szCs w:val="28"/>
        </w:rPr>
        <w:t>я</w:t>
      </w:r>
      <w:r w:rsidRPr="00592110">
        <w:rPr>
          <w:rFonts w:ascii="Times New Roman" w:hAnsi="Times New Roman" w:cs="Times New Roman"/>
          <w:sz w:val="28"/>
          <w:szCs w:val="28"/>
        </w:rPr>
        <w:t xml:space="preserve"> первоначального предложения о торговле товарами</w:t>
      </w:r>
      <w:r>
        <w:rPr>
          <w:rFonts w:ascii="Times New Roman" w:hAnsi="Times New Roman" w:cs="Times New Roman"/>
          <w:sz w:val="28"/>
          <w:szCs w:val="28"/>
        </w:rPr>
        <w:t xml:space="preserve">, сейчас Индией </w:t>
      </w:r>
      <w:r w:rsidRPr="00592110">
        <w:rPr>
          <w:rFonts w:ascii="Times New Roman" w:hAnsi="Times New Roman" w:cs="Times New Roman"/>
          <w:sz w:val="28"/>
          <w:szCs w:val="28"/>
        </w:rPr>
        <w:t>неохотно ликвидир</w:t>
      </w:r>
      <w:r>
        <w:rPr>
          <w:rFonts w:ascii="Times New Roman" w:hAnsi="Times New Roman" w:cs="Times New Roman"/>
          <w:sz w:val="28"/>
          <w:szCs w:val="28"/>
        </w:rPr>
        <w:t>уется</w:t>
      </w:r>
      <w:r w:rsidRPr="00592110">
        <w:rPr>
          <w:rFonts w:ascii="Times New Roman" w:hAnsi="Times New Roman" w:cs="Times New Roman"/>
          <w:sz w:val="28"/>
          <w:szCs w:val="28"/>
        </w:rPr>
        <w:t xml:space="preserve"> тарифные ставки, если некоторые </w:t>
      </w:r>
      <w:r>
        <w:rPr>
          <w:rFonts w:ascii="Times New Roman" w:hAnsi="Times New Roman" w:cs="Times New Roman"/>
          <w:sz w:val="28"/>
          <w:szCs w:val="28"/>
        </w:rPr>
        <w:t>их</w:t>
      </w:r>
      <w:r w:rsidRPr="00592110">
        <w:rPr>
          <w:rFonts w:ascii="Times New Roman" w:hAnsi="Times New Roman" w:cs="Times New Roman"/>
          <w:sz w:val="28"/>
          <w:szCs w:val="28"/>
        </w:rPr>
        <w:t xml:space="preserve"> требования не будут выполнены</w:t>
      </w:r>
      <w:r>
        <w:rPr>
          <w:rFonts w:ascii="Times New Roman" w:hAnsi="Times New Roman" w:cs="Times New Roman"/>
          <w:sz w:val="28"/>
          <w:szCs w:val="28"/>
        </w:rPr>
        <w:t>. Причины агрессивной позиции Индии в основном основываются на ее прошлом опыте в торговых соглашениях, в которых она не сильно выиграла.</w:t>
      </w:r>
    </w:p>
    <w:p w14:paraId="31C45B38" w14:textId="2E51456D" w:rsidR="00592110" w:rsidRDefault="00592110" w:rsidP="00592110">
      <w:pPr>
        <w:ind w:firstLine="567"/>
        <w:rPr>
          <w:rFonts w:ascii="Times New Roman" w:hAnsi="Times New Roman" w:cs="Times New Roman"/>
          <w:sz w:val="28"/>
          <w:szCs w:val="28"/>
        </w:rPr>
      </w:pPr>
    </w:p>
    <w:p w14:paraId="7EE13F16" w14:textId="77777777" w:rsidR="00592110" w:rsidRPr="00CD5D28" w:rsidRDefault="00592110" w:rsidP="00592110">
      <w:pPr>
        <w:ind w:firstLine="567"/>
        <w:rPr>
          <w:rFonts w:ascii="Times New Roman" w:hAnsi="Times New Roman" w:cs="Times New Roman"/>
          <w:sz w:val="28"/>
          <w:szCs w:val="28"/>
        </w:rPr>
      </w:pPr>
    </w:p>
    <w:p w14:paraId="52176EFF" w14:textId="39C1E9CD" w:rsidR="000D2F5E" w:rsidRPr="0052793F" w:rsidRDefault="000D2F5E" w:rsidP="000D2F5E">
      <w:pPr>
        <w:pStyle w:val="a3"/>
        <w:numPr>
          <w:ilvl w:val="0"/>
          <w:numId w:val="1"/>
        </w:numPr>
        <w:ind w:left="142"/>
        <w:jc w:val="center"/>
        <w:rPr>
          <w:rFonts w:ascii="Times New Roman" w:hAnsi="Times New Roman" w:cs="Times New Roman"/>
          <w:b/>
          <w:i/>
          <w:sz w:val="28"/>
          <w:szCs w:val="28"/>
        </w:rPr>
      </w:pPr>
      <w:r w:rsidRPr="00CD5D28">
        <w:rPr>
          <w:rFonts w:ascii="Times New Roman" w:hAnsi="Times New Roman" w:cs="Times New Roman"/>
          <w:b/>
          <w:i/>
          <w:sz w:val="28"/>
          <w:szCs w:val="28"/>
        </w:rPr>
        <w:t xml:space="preserve"> </w:t>
      </w:r>
      <w:r w:rsidR="005111B1">
        <w:rPr>
          <w:rFonts w:ascii="Times New Roman" w:hAnsi="Times New Roman" w:cs="Times New Roman"/>
          <w:b/>
          <w:i/>
          <w:sz w:val="28"/>
          <w:szCs w:val="28"/>
        </w:rPr>
        <w:t>Действия правительства Бразилии находят поддержку крупных компаний</w:t>
      </w:r>
    </w:p>
    <w:p w14:paraId="3BF010DD" w14:textId="77777777" w:rsidR="005111B1" w:rsidRDefault="005111B1" w:rsidP="000D2F5E">
      <w:pPr>
        <w:ind w:firstLine="567"/>
        <w:rPr>
          <w:rFonts w:ascii="Times New Roman" w:hAnsi="Times New Roman" w:cs="Times New Roman"/>
          <w:sz w:val="28"/>
          <w:szCs w:val="28"/>
        </w:rPr>
      </w:pPr>
      <w:proofErr w:type="spellStart"/>
      <w:r w:rsidRPr="005111B1">
        <w:rPr>
          <w:rFonts w:ascii="Times New Roman" w:hAnsi="Times New Roman" w:cs="Times New Roman"/>
          <w:sz w:val="28"/>
          <w:szCs w:val="28"/>
        </w:rPr>
        <w:lastRenderedPageBreak/>
        <w:t>Rhodia</w:t>
      </w:r>
      <w:proofErr w:type="spellEnd"/>
      <w:r w:rsidRPr="005111B1">
        <w:rPr>
          <w:rFonts w:ascii="Times New Roman" w:hAnsi="Times New Roman" w:cs="Times New Roman"/>
          <w:sz w:val="28"/>
          <w:szCs w:val="28"/>
        </w:rPr>
        <w:t xml:space="preserve"> и другие химические компании с облегчением выдохнули, когда правительство Бразилии решило сделать надбавку в размере до 594 долларов США за тонну на диоксид кремния (компонента, используемого в производстве обуви и шин) из Китая. </w:t>
      </w:r>
    </w:p>
    <w:p w14:paraId="6BDB5978" w14:textId="49B4E633" w:rsidR="00C776CF" w:rsidRDefault="005111B1" w:rsidP="000D2F5E">
      <w:pPr>
        <w:ind w:firstLine="567"/>
        <w:rPr>
          <w:rFonts w:ascii="Times New Roman" w:hAnsi="Times New Roman" w:cs="Times New Roman"/>
          <w:sz w:val="28"/>
          <w:szCs w:val="28"/>
        </w:rPr>
      </w:pPr>
      <w:r w:rsidRPr="005111B1">
        <w:rPr>
          <w:rFonts w:ascii="Times New Roman" w:hAnsi="Times New Roman" w:cs="Times New Roman"/>
          <w:sz w:val="28"/>
          <w:szCs w:val="28"/>
        </w:rPr>
        <w:t>Китай продавал продукт ниже рыночной цены и применял нечестную торговую практику. Все казалось решенным, когда официальная статистика показала снижение в 35% от импорта диоксида кремния после введения антидемпинговых мер. Одна, деталь, однако, привлекла внимание официальных лиц на Секретариате по Зарубежной Торговле (SECEX): Малайзия, которая до 2014 года (месяца одобрения надбавки) никогда не высылала в Бразилию ни одной партии этого компонента в Бразилию, прислала более одного миллиона тонн этого продукта в последующие два года.</w:t>
      </w:r>
    </w:p>
    <w:p w14:paraId="66EBE3AD" w14:textId="18E895DA" w:rsidR="00C776CF" w:rsidRDefault="00C776CF" w:rsidP="000D2F5E">
      <w:pPr>
        <w:ind w:firstLine="567"/>
        <w:rPr>
          <w:rFonts w:ascii="Times New Roman" w:hAnsi="Times New Roman" w:cs="Times New Roman"/>
          <w:sz w:val="28"/>
          <w:szCs w:val="28"/>
        </w:rPr>
      </w:pPr>
    </w:p>
    <w:p w14:paraId="2DC99BD8" w14:textId="77777777" w:rsidR="005111B1" w:rsidRPr="006F2ECD" w:rsidRDefault="005111B1" w:rsidP="000D2F5E">
      <w:pPr>
        <w:ind w:firstLine="567"/>
        <w:rPr>
          <w:rFonts w:ascii="Times New Roman" w:hAnsi="Times New Roman" w:cs="Times New Roman"/>
          <w:sz w:val="28"/>
          <w:szCs w:val="28"/>
        </w:rPr>
      </w:pPr>
    </w:p>
    <w:p w14:paraId="6A5BDEFC" w14:textId="56958317" w:rsidR="000D2F5E" w:rsidRPr="0052793F" w:rsidRDefault="006E1529" w:rsidP="000D2F5E">
      <w:pPr>
        <w:pStyle w:val="a3"/>
        <w:numPr>
          <w:ilvl w:val="0"/>
          <w:numId w:val="1"/>
        </w:numPr>
        <w:ind w:left="142"/>
        <w:jc w:val="center"/>
        <w:rPr>
          <w:rFonts w:ascii="Times New Roman" w:hAnsi="Times New Roman" w:cs="Times New Roman"/>
          <w:b/>
          <w:i/>
          <w:sz w:val="28"/>
          <w:szCs w:val="28"/>
        </w:rPr>
      </w:pPr>
      <w:r>
        <w:rPr>
          <w:rFonts w:ascii="Times New Roman" w:hAnsi="Times New Roman" w:cs="Times New Roman"/>
          <w:b/>
          <w:i/>
          <w:sz w:val="28"/>
          <w:szCs w:val="28"/>
        </w:rPr>
        <w:t>Китай не желает торговых войн</w:t>
      </w:r>
    </w:p>
    <w:p w14:paraId="687E8069" w14:textId="55B356CC" w:rsidR="004C7141" w:rsidRDefault="006E1529" w:rsidP="00E61D78">
      <w:pPr>
        <w:ind w:firstLine="567"/>
        <w:rPr>
          <w:rFonts w:ascii="Times New Roman" w:hAnsi="Times New Roman" w:cs="Times New Roman"/>
          <w:sz w:val="28"/>
          <w:szCs w:val="28"/>
        </w:rPr>
      </w:pPr>
      <w:r w:rsidRPr="006E1529">
        <w:rPr>
          <w:rFonts w:ascii="Times New Roman" w:hAnsi="Times New Roman" w:cs="Times New Roman"/>
          <w:sz w:val="28"/>
          <w:szCs w:val="28"/>
        </w:rPr>
        <w:t xml:space="preserve">Один из лидеров Китая сказал Канцлеру Германии Ангеле Меркель, что он не хочет торговой напряженности с Европейским Союзом, жизненно важным рынком для экономики, сталкивающейся со снижающимся объемом экспорта, и ввязывания в торговую войну. Меркель уже заявляла, что она в принципе отдает предпочтение о присвоении Китаю статуса рыночной экономики во Всемирной Торговой Организации, и Пекин выражает надежду, что она может воодушевить более скептически настроенных голов ЕС на принятие этого шага. «Китай уже выполнил свои обязательства по вступлению в ВТО. Что требуется сейчас- это выполнение своих обязательств другими сторонами», сказал Премьер Ли </w:t>
      </w:r>
      <w:proofErr w:type="spellStart"/>
      <w:r w:rsidRPr="006E1529">
        <w:rPr>
          <w:rFonts w:ascii="Times New Roman" w:hAnsi="Times New Roman" w:cs="Times New Roman"/>
          <w:sz w:val="28"/>
          <w:szCs w:val="28"/>
        </w:rPr>
        <w:t>Кэцян</w:t>
      </w:r>
      <w:proofErr w:type="spellEnd"/>
      <w:r w:rsidRPr="006E1529">
        <w:rPr>
          <w:rFonts w:ascii="Times New Roman" w:hAnsi="Times New Roman" w:cs="Times New Roman"/>
          <w:sz w:val="28"/>
          <w:szCs w:val="28"/>
        </w:rPr>
        <w:t xml:space="preserve"> прессе в Пекине наряду с лидером Германии. «Мы не хотим вступать в торговую войну, потому что это не принесет ничего хорошего ни одной из сторон», сказал Ли </w:t>
      </w:r>
      <w:proofErr w:type="spellStart"/>
      <w:r w:rsidRPr="006E1529">
        <w:rPr>
          <w:rFonts w:ascii="Times New Roman" w:hAnsi="Times New Roman" w:cs="Times New Roman"/>
          <w:sz w:val="28"/>
          <w:szCs w:val="28"/>
        </w:rPr>
        <w:t>Кэцян</w:t>
      </w:r>
      <w:proofErr w:type="spellEnd"/>
      <w:r w:rsidRPr="006E1529">
        <w:rPr>
          <w:rFonts w:ascii="Times New Roman" w:hAnsi="Times New Roman" w:cs="Times New Roman"/>
          <w:sz w:val="28"/>
          <w:szCs w:val="28"/>
        </w:rPr>
        <w:t>, фактически повторяя похожий комментарий от Ангелы Меркель.</w:t>
      </w:r>
    </w:p>
    <w:p w14:paraId="05118435" w14:textId="4FBCB26A" w:rsidR="006E1529" w:rsidRDefault="00C96211" w:rsidP="00E61D78">
      <w:pPr>
        <w:ind w:firstLine="567"/>
        <w:rPr>
          <w:rFonts w:ascii="Times New Roman" w:hAnsi="Times New Roman" w:cs="Times New Roman"/>
          <w:sz w:val="28"/>
          <w:szCs w:val="28"/>
        </w:rPr>
      </w:pPr>
      <w:r w:rsidRPr="00C96211">
        <w:rPr>
          <w:rFonts w:ascii="Times New Roman" w:hAnsi="Times New Roman" w:cs="Times New Roman"/>
          <w:sz w:val="28"/>
          <w:szCs w:val="28"/>
        </w:rPr>
        <w:t xml:space="preserve">Европейская комиссия </w:t>
      </w:r>
      <w:r>
        <w:rPr>
          <w:rFonts w:ascii="Times New Roman" w:hAnsi="Times New Roman" w:cs="Times New Roman"/>
          <w:sz w:val="28"/>
          <w:szCs w:val="28"/>
        </w:rPr>
        <w:t>должна</w:t>
      </w:r>
      <w:r w:rsidRPr="00C96211">
        <w:rPr>
          <w:rFonts w:ascii="Times New Roman" w:hAnsi="Times New Roman" w:cs="Times New Roman"/>
          <w:sz w:val="28"/>
          <w:szCs w:val="28"/>
        </w:rPr>
        <w:t xml:space="preserve"> принять </w:t>
      </w:r>
      <w:r>
        <w:rPr>
          <w:rFonts w:ascii="Times New Roman" w:hAnsi="Times New Roman" w:cs="Times New Roman"/>
          <w:sz w:val="28"/>
          <w:szCs w:val="28"/>
        </w:rPr>
        <w:t>выбор</w:t>
      </w:r>
      <w:r w:rsidRPr="00C96211">
        <w:rPr>
          <w:rFonts w:ascii="Times New Roman" w:hAnsi="Times New Roman" w:cs="Times New Roman"/>
          <w:sz w:val="28"/>
          <w:szCs w:val="28"/>
        </w:rPr>
        <w:t xml:space="preserve"> в ВТО, </w:t>
      </w:r>
      <w:r>
        <w:rPr>
          <w:rFonts w:ascii="Times New Roman" w:hAnsi="Times New Roman" w:cs="Times New Roman"/>
          <w:sz w:val="28"/>
          <w:szCs w:val="28"/>
        </w:rPr>
        <w:t>суть которого в том,</w:t>
      </w:r>
      <w:r w:rsidRPr="00C96211">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C96211">
        <w:rPr>
          <w:rFonts w:ascii="Times New Roman" w:hAnsi="Times New Roman" w:cs="Times New Roman"/>
          <w:sz w:val="28"/>
          <w:szCs w:val="28"/>
        </w:rPr>
        <w:t>Китай больше не рассматривается как контролируемой государством рын</w:t>
      </w:r>
      <w:r>
        <w:rPr>
          <w:rFonts w:ascii="Times New Roman" w:hAnsi="Times New Roman" w:cs="Times New Roman"/>
          <w:sz w:val="28"/>
          <w:szCs w:val="28"/>
        </w:rPr>
        <w:t>ок</w:t>
      </w:r>
      <w:r w:rsidRPr="00C96211">
        <w:rPr>
          <w:rFonts w:ascii="Times New Roman" w:hAnsi="Times New Roman" w:cs="Times New Roman"/>
          <w:sz w:val="28"/>
          <w:szCs w:val="28"/>
        </w:rPr>
        <w:t xml:space="preserve">, что </w:t>
      </w:r>
      <w:r>
        <w:rPr>
          <w:rFonts w:ascii="Times New Roman" w:hAnsi="Times New Roman" w:cs="Times New Roman"/>
          <w:sz w:val="28"/>
          <w:szCs w:val="28"/>
        </w:rPr>
        <w:t>дает больше свободы</w:t>
      </w:r>
      <w:r w:rsidRPr="00C96211">
        <w:rPr>
          <w:rFonts w:ascii="Times New Roman" w:hAnsi="Times New Roman" w:cs="Times New Roman"/>
          <w:sz w:val="28"/>
          <w:szCs w:val="28"/>
        </w:rPr>
        <w:t xml:space="preserve"> для китайских экспортеров.</w:t>
      </w:r>
      <w:r w:rsidR="008D2FA4">
        <w:rPr>
          <w:rFonts w:ascii="Times New Roman" w:hAnsi="Times New Roman" w:cs="Times New Roman"/>
          <w:sz w:val="28"/>
          <w:szCs w:val="28"/>
        </w:rPr>
        <w:t xml:space="preserve"> Но первые лица ЕС также хотят укрепить способность Европы защищаться против широко субсидируемых Китайских товаров. Это нежелание отойти от таких методов собственных производителей приводит к спорам в ВТО и к перспективе широких торговых трений. </w:t>
      </w:r>
    </w:p>
    <w:p w14:paraId="7EB3E9FF" w14:textId="57A37AAA" w:rsidR="00F16B1E" w:rsidRDefault="00F16B1E" w:rsidP="00E61D78">
      <w:pPr>
        <w:ind w:firstLine="567"/>
        <w:rPr>
          <w:rFonts w:ascii="Times New Roman" w:hAnsi="Times New Roman" w:cs="Times New Roman"/>
          <w:sz w:val="28"/>
          <w:szCs w:val="28"/>
        </w:rPr>
      </w:pPr>
    </w:p>
    <w:p w14:paraId="35A59DF5" w14:textId="2DA97D72" w:rsidR="00F16B1E" w:rsidRDefault="00F16B1E" w:rsidP="00E61D78">
      <w:pPr>
        <w:ind w:firstLine="567"/>
        <w:rPr>
          <w:rFonts w:ascii="Times New Roman" w:hAnsi="Times New Roman" w:cs="Times New Roman"/>
          <w:sz w:val="28"/>
          <w:szCs w:val="28"/>
        </w:rPr>
      </w:pPr>
    </w:p>
    <w:p w14:paraId="5A3E5627" w14:textId="77777777" w:rsidR="00F16B1E" w:rsidRPr="0052793F" w:rsidRDefault="00F16B1E" w:rsidP="00E61D78">
      <w:pPr>
        <w:ind w:firstLine="567"/>
        <w:rPr>
          <w:rFonts w:ascii="Times New Roman" w:hAnsi="Times New Roman" w:cs="Times New Roman"/>
          <w:sz w:val="28"/>
          <w:szCs w:val="28"/>
        </w:rPr>
      </w:pPr>
    </w:p>
    <w:p w14:paraId="5400C38F" w14:textId="278DCC5C" w:rsidR="000D2F5E" w:rsidRPr="0052793F" w:rsidRDefault="00F16B1E" w:rsidP="000D2F5E">
      <w:pPr>
        <w:pStyle w:val="a3"/>
        <w:numPr>
          <w:ilvl w:val="0"/>
          <w:numId w:val="1"/>
        </w:numPr>
        <w:ind w:left="142"/>
        <w:jc w:val="center"/>
        <w:rPr>
          <w:rFonts w:ascii="Times New Roman" w:hAnsi="Times New Roman" w:cs="Times New Roman"/>
          <w:b/>
          <w:i/>
          <w:sz w:val="28"/>
          <w:szCs w:val="28"/>
        </w:rPr>
      </w:pPr>
      <w:r>
        <w:rPr>
          <w:rFonts w:ascii="Times New Roman" w:hAnsi="Times New Roman" w:cs="Times New Roman"/>
          <w:b/>
          <w:i/>
          <w:sz w:val="28"/>
          <w:szCs w:val="28"/>
        </w:rPr>
        <w:t>Ангела Меркель утверждает, что рыночный статус Китая разрешим</w:t>
      </w:r>
    </w:p>
    <w:p w14:paraId="1205DF01" w14:textId="1F4CAD1E" w:rsidR="00E22CAF" w:rsidRDefault="00F16B1E" w:rsidP="000D2F5E">
      <w:pPr>
        <w:pStyle w:val="a3"/>
        <w:ind w:left="0" w:firstLine="567"/>
        <w:rPr>
          <w:rFonts w:ascii="Times New Roman" w:hAnsi="Times New Roman" w:cs="Times New Roman"/>
          <w:sz w:val="28"/>
          <w:szCs w:val="28"/>
        </w:rPr>
      </w:pPr>
      <w:r w:rsidRPr="00F16B1E">
        <w:rPr>
          <w:rFonts w:ascii="Times New Roman" w:hAnsi="Times New Roman" w:cs="Times New Roman"/>
          <w:sz w:val="28"/>
          <w:szCs w:val="28"/>
        </w:rPr>
        <w:t>Канцлер Германии Ангела Меркель верит, что Китай может получить статус рыночной экономики без торговой войны, возникающей между Пекином и странами Запада, обеспокоенными о более дешевом импорте из Китая, губящем конкуренцию. На брифинге в Пекине, канцлер Германии предупредила, что проходящие дискуссии о присвоении Китаю статуса рын</w:t>
      </w:r>
      <w:r>
        <w:rPr>
          <w:rFonts w:ascii="Times New Roman" w:hAnsi="Times New Roman" w:cs="Times New Roman"/>
          <w:sz w:val="28"/>
          <w:szCs w:val="28"/>
        </w:rPr>
        <w:t>о</w:t>
      </w:r>
      <w:r w:rsidRPr="00F16B1E">
        <w:rPr>
          <w:rFonts w:ascii="Times New Roman" w:hAnsi="Times New Roman" w:cs="Times New Roman"/>
          <w:sz w:val="28"/>
          <w:szCs w:val="28"/>
        </w:rPr>
        <w:t>чной экономики не должно быть «</w:t>
      </w:r>
      <w:proofErr w:type="spellStart"/>
      <w:r w:rsidRPr="00F16B1E">
        <w:rPr>
          <w:rFonts w:ascii="Times New Roman" w:hAnsi="Times New Roman" w:cs="Times New Roman"/>
          <w:sz w:val="28"/>
          <w:szCs w:val="28"/>
        </w:rPr>
        <w:t>эмоционализировано</w:t>
      </w:r>
      <w:proofErr w:type="spellEnd"/>
      <w:r w:rsidRPr="00F16B1E">
        <w:rPr>
          <w:rFonts w:ascii="Times New Roman" w:hAnsi="Times New Roman" w:cs="Times New Roman"/>
          <w:sz w:val="28"/>
          <w:szCs w:val="28"/>
        </w:rPr>
        <w:t>», утверждая, что она уверена в том, что решение может быть найдено «по линии, очерченной 15 лет назад», Меркель, которая начала Китайско-Немецкие правительственные консультации, более склонна к присвоению Китаю этого статуса. Но целый ряд Европейских стран не хотят прекращать правовую борьбу с дешевым импортом из Китая.</w:t>
      </w:r>
    </w:p>
    <w:p w14:paraId="13D2E320" w14:textId="0F8FB89D" w:rsidR="006D4F25" w:rsidRPr="00492DDC" w:rsidRDefault="00017B6D" w:rsidP="000D2F5E">
      <w:pPr>
        <w:pStyle w:val="a3"/>
        <w:ind w:left="0" w:firstLine="567"/>
        <w:rPr>
          <w:rFonts w:ascii="Times New Roman" w:hAnsi="Times New Roman" w:cs="Times New Roman"/>
          <w:sz w:val="28"/>
          <w:szCs w:val="28"/>
        </w:rPr>
      </w:pPr>
      <w:r>
        <w:rPr>
          <w:rFonts w:ascii="Times New Roman" w:hAnsi="Times New Roman" w:cs="Times New Roman"/>
          <w:sz w:val="28"/>
          <w:szCs w:val="28"/>
        </w:rPr>
        <w:t xml:space="preserve">Когда Китай стал членом Всемирной Торговой Организации в 2001 году, он </w:t>
      </w:r>
      <w:r w:rsidR="00492DDC">
        <w:rPr>
          <w:rFonts w:ascii="Times New Roman" w:hAnsi="Times New Roman" w:cs="Times New Roman"/>
          <w:sz w:val="28"/>
          <w:szCs w:val="28"/>
        </w:rPr>
        <w:t>согласился на статус нерыночной экономики до конца 2016 года, таким образом странам-участникам ВТО легче вводить антидемпинговые пошлины на Китайских экспортеров.</w:t>
      </w:r>
    </w:p>
    <w:p w14:paraId="49B9FCB9" w14:textId="7F211214" w:rsidR="00017B6D" w:rsidRDefault="00017B6D" w:rsidP="000D2F5E">
      <w:pPr>
        <w:pStyle w:val="a3"/>
        <w:ind w:left="0" w:firstLine="567"/>
        <w:rPr>
          <w:rFonts w:ascii="Times New Roman" w:hAnsi="Times New Roman" w:cs="Times New Roman"/>
          <w:sz w:val="28"/>
          <w:szCs w:val="28"/>
        </w:rPr>
      </w:pPr>
    </w:p>
    <w:p w14:paraId="32BF9768" w14:textId="77777777" w:rsidR="00017B6D" w:rsidRDefault="00017B6D" w:rsidP="000D2F5E">
      <w:pPr>
        <w:pStyle w:val="a3"/>
        <w:ind w:left="0" w:firstLine="567"/>
        <w:rPr>
          <w:rFonts w:ascii="Times New Roman" w:hAnsi="Times New Roman" w:cs="Times New Roman"/>
          <w:sz w:val="28"/>
          <w:szCs w:val="28"/>
        </w:rPr>
      </w:pPr>
    </w:p>
    <w:p w14:paraId="2D57E86D" w14:textId="77777777" w:rsidR="00823502" w:rsidRPr="0052793F" w:rsidRDefault="00823502" w:rsidP="000D2F5E">
      <w:pPr>
        <w:pStyle w:val="a3"/>
        <w:ind w:left="0" w:firstLine="567"/>
        <w:rPr>
          <w:rFonts w:ascii="Times New Roman" w:hAnsi="Times New Roman" w:cs="Times New Roman"/>
          <w:sz w:val="28"/>
          <w:szCs w:val="28"/>
        </w:rPr>
      </w:pPr>
    </w:p>
    <w:p w14:paraId="7152B359" w14:textId="20AC6A6D" w:rsidR="000D2F5E" w:rsidRPr="0052793F" w:rsidRDefault="00113882" w:rsidP="00113882">
      <w:pPr>
        <w:pStyle w:val="a3"/>
        <w:numPr>
          <w:ilvl w:val="0"/>
          <w:numId w:val="1"/>
        </w:numPr>
        <w:ind w:left="284" w:firstLine="0"/>
        <w:rPr>
          <w:rFonts w:ascii="Times New Roman" w:hAnsi="Times New Roman" w:cs="Times New Roman"/>
          <w:b/>
          <w:i/>
          <w:sz w:val="28"/>
          <w:szCs w:val="28"/>
        </w:rPr>
      </w:pPr>
      <w:r>
        <w:rPr>
          <w:rFonts w:ascii="Times New Roman" w:hAnsi="Times New Roman" w:cs="Times New Roman"/>
          <w:b/>
          <w:i/>
          <w:sz w:val="28"/>
          <w:szCs w:val="28"/>
        </w:rPr>
        <w:t>Меркель призывает к справедливому отношению со стороны Китая</w:t>
      </w:r>
    </w:p>
    <w:p w14:paraId="131F7764" w14:textId="77777777" w:rsidR="00FE3E2D" w:rsidRDefault="00113882" w:rsidP="000A73D6">
      <w:pPr>
        <w:ind w:firstLine="567"/>
        <w:rPr>
          <w:rFonts w:ascii="Times New Roman" w:hAnsi="Times New Roman" w:cs="Times New Roman"/>
          <w:sz w:val="28"/>
          <w:szCs w:val="28"/>
        </w:rPr>
      </w:pPr>
      <w:r w:rsidRPr="00113882">
        <w:rPr>
          <w:rFonts w:ascii="Times New Roman" w:hAnsi="Times New Roman" w:cs="Times New Roman"/>
          <w:sz w:val="28"/>
          <w:szCs w:val="28"/>
        </w:rPr>
        <w:t xml:space="preserve">Во время визита, Канцлер Ангела Меркель призывает Пекин к справедливому отношению к Европейским компаниям по вопросу взаимного доступа на Европейские рынки. Но попытки Германии заблокировать блок Китайских фирм от приобретения </w:t>
      </w:r>
      <w:proofErr w:type="spellStart"/>
      <w:r w:rsidRPr="00113882">
        <w:rPr>
          <w:rFonts w:ascii="Times New Roman" w:hAnsi="Times New Roman" w:cs="Times New Roman"/>
          <w:sz w:val="28"/>
          <w:szCs w:val="28"/>
        </w:rPr>
        <w:t>Аугбургского</w:t>
      </w:r>
      <w:proofErr w:type="spellEnd"/>
      <w:r w:rsidRPr="00113882">
        <w:rPr>
          <w:rFonts w:ascii="Times New Roman" w:hAnsi="Times New Roman" w:cs="Times New Roman"/>
          <w:sz w:val="28"/>
          <w:szCs w:val="28"/>
        </w:rPr>
        <w:t xml:space="preserve"> производителя роботов Кука может подорвать правдоподобие ее слов. Канцлер Ангела Меркель встречает дипломатическое «хождение по канату» во время ее трехдневного визита в Китай, пока напряжение между Пекином и Европой по вопросам торговли и инвестиций неуклонно возрастает. </w:t>
      </w:r>
    </w:p>
    <w:p w14:paraId="376F1A45" w14:textId="7510732D" w:rsidR="000A73D6" w:rsidRDefault="00113882" w:rsidP="000A73D6">
      <w:pPr>
        <w:ind w:firstLine="567"/>
        <w:rPr>
          <w:rFonts w:ascii="Times New Roman" w:hAnsi="Times New Roman" w:cs="Times New Roman"/>
          <w:sz w:val="28"/>
          <w:szCs w:val="28"/>
        </w:rPr>
      </w:pPr>
      <w:r w:rsidRPr="00113882">
        <w:rPr>
          <w:rFonts w:ascii="Times New Roman" w:hAnsi="Times New Roman" w:cs="Times New Roman"/>
          <w:sz w:val="28"/>
          <w:szCs w:val="28"/>
        </w:rPr>
        <w:t xml:space="preserve">Китайское новостное агентство, </w:t>
      </w:r>
      <w:proofErr w:type="spellStart"/>
      <w:r w:rsidRPr="00113882">
        <w:rPr>
          <w:rFonts w:ascii="Times New Roman" w:hAnsi="Times New Roman" w:cs="Times New Roman"/>
          <w:sz w:val="28"/>
          <w:szCs w:val="28"/>
        </w:rPr>
        <w:t>Xinhua</w:t>
      </w:r>
      <w:proofErr w:type="spellEnd"/>
      <w:r w:rsidRPr="00113882">
        <w:rPr>
          <w:rFonts w:ascii="Times New Roman" w:hAnsi="Times New Roman" w:cs="Times New Roman"/>
          <w:sz w:val="28"/>
          <w:szCs w:val="28"/>
        </w:rPr>
        <w:t>, зашло настолько далеко, что угрожает Брюсселю торговой войной в случае, если блок Европейских стран не признает официально Пекин как страну с рыночной экономикой и не избавится от антидемпинговых тарифов.</w:t>
      </w:r>
    </w:p>
    <w:p w14:paraId="083558D6" w14:textId="77777777" w:rsidR="000A73D6" w:rsidRPr="0052793F" w:rsidRDefault="000A73D6" w:rsidP="000A73D6">
      <w:pPr>
        <w:ind w:firstLine="567"/>
        <w:rPr>
          <w:rFonts w:ascii="Times New Roman" w:hAnsi="Times New Roman" w:cs="Times New Roman"/>
          <w:sz w:val="28"/>
          <w:szCs w:val="28"/>
        </w:rPr>
      </w:pPr>
    </w:p>
    <w:p w14:paraId="3D9F406B" w14:textId="1216AFDA" w:rsidR="000D2F5E" w:rsidRPr="0052793F" w:rsidRDefault="00FE3E2D" w:rsidP="000D2F5E">
      <w:pPr>
        <w:pStyle w:val="a3"/>
        <w:numPr>
          <w:ilvl w:val="0"/>
          <w:numId w:val="1"/>
        </w:numPr>
        <w:ind w:left="0" w:firstLine="284"/>
        <w:jc w:val="center"/>
        <w:rPr>
          <w:rFonts w:ascii="Times New Roman" w:hAnsi="Times New Roman" w:cs="Times New Roman"/>
          <w:b/>
          <w:i/>
          <w:sz w:val="28"/>
          <w:szCs w:val="28"/>
        </w:rPr>
      </w:pPr>
      <w:r>
        <w:rPr>
          <w:rFonts w:ascii="Times New Roman" w:hAnsi="Times New Roman" w:cs="Times New Roman"/>
          <w:b/>
          <w:i/>
          <w:sz w:val="28"/>
          <w:szCs w:val="28"/>
        </w:rPr>
        <w:t>Выиграли или проиграли США от членства Китая в ВТО?</w:t>
      </w:r>
    </w:p>
    <w:p w14:paraId="23F9BDC9" w14:textId="77777777" w:rsidR="00FE3E2D" w:rsidRDefault="00FE3E2D" w:rsidP="000A73D6">
      <w:pPr>
        <w:pStyle w:val="a3"/>
        <w:tabs>
          <w:tab w:val="left" w:pos="993"/>
        </w:tabs>
        <w:ind w:left="0" w:firstLine="273"/>
        <w:rPr>
          <w:rFonts w:ascii="Times New Roman" w:hAnsi="Times New Roman" w:cs="Times New Roman"/>
          <w:sz w:val="28"/>
          <w:szCs w:val="28"/>
        </w:rPr>
      </w:pPr>
      <w:r w:rsidRPr="00FE3E2D">
        <w:rPr>
          <w:rFonts w:ascii="Times New Roman" w:hAnsi="Times New Roman" w:cs="Times New Roman"/>
          <w:sz w:val="28"/>
          <w:szCs w:val="28"/>
        </w:rPr>
        <w:t xml:space="preserve">Помните ли вы как был принят Китай во Всемирную Торговую Организацию в 2001 году? Президенты Клинтон и Буш, ровно, как и множество других общественных политических лидеров, предсказывали, что это улучшит торговый баланс между Китаем и США и поспособствует </w:t>
      </w:r>
      <w:r w:rsidRPr="00FE3E2D">
        <w:rPr>
          <w:rFonts w:ascii="Times New Roman" w:hAnsi="Times New Roman" w:cs="Times New Roman"/>
          <w:sz w:val="28"/>
          <w:szCs w:val="28"/>
        </w:rPr>
        <w:lastRenderedPageBreak/>
        <w:t xml:space="preserve">Китаю избавиться от коммунизма взамен на капитализм со свободной торговлей, от чего Америка получит выгоду. </w:t>
      </w:r>
    </w:p>
    <w:p w14:paraId="52ED360E" w14:textId="20FD652B" w:rsidR="000A73D6" w:rsidRDefault="00FE3E2D" w:rsidP="00FE3E2D">
      <w:pPr>
        <w:pStyle w:val="a3"/>
        <w:tabs>
          <w:tab w:val="left" w:pos="993"/>
        </w:tabs>
        <w:ind w:left="0" w:firstLine="273"/>
        <w:rPr>
          <w:rFonts w:ascii="Times New Roman" w:hAnsi="Times New Roman" w:cs="Times New Roman"/>
          <w:sz w:val="28"/>
          <w:szCs w:val="28"/>
        </w:rPr>
      </w:pPr>
      <w:r w:rsidRPr="00FE3E2D">
        <w:rPr>
          <w:rFonts w:ascii="Times New Roman" w:hAnsi="Times New Roman" w:cs="Times New Roman"/>
          <w:sz w:val="28"/>
          <w:szCs w:val="28"/>
        </w:rPr>
        <w:t>Однако после 15 лет, мы можем сказать из опыта, что ни одно из предположений не сбылось. Дефицит США с Китаем раздулось с 83 миллиардов долларов в 2000 году до 366 миллиардов долларов в 2015 году. Это в общей сложности 3,6 триллиона долларов дефицита с Китаем. За этот период, США потеряли 5 миллионов рабочих мест в производстве.</w:t>
      </w:r>
    </w:p>
    <w:p w14:paraId="341EF09F" w14:textId="2201E0FA" w:rsidR="00FE3E2D" w:rsidRDefault="00FE3E2D" w:rsidP="00FE3E2D">
      <w:pPr>
        <w:pStyle w:val="a3"/>
        <w:tabs>
          <w:tab w:val="left" w:pos="993"/>
        </w:tabs>
        <w:ind w:left="0" w:firstLine="273"/>
        <w:rPr>
          <w:rFonts w:ascii="Times New Roman" w:hAnsi="Times New Roman" w:cs="Times New Roman"/>
          <w:sz w:val="28"/>
          <w:szCs w:val="28"/>
        </w:rPr>
      </w:pPr>
    </w:p>
    <w:p w14:paraId="3D2088CC" w14:textId="77777777" w:rsidR="00FE3E2D" w:rsidRPr="00FE3E2D" w:rsidRDefault="00FE3E2D" w:rsidP="00FE3E2D">
      <w:pPr>
        <w:pStyle w:val="a3"/>
        <w:tabs>
          <w:tab w:val="left" w:pos="993"/>
        </w:tabs>
        <w:ind w:left="0" w:firstLine="273"/>
        <w:rPr>
          <w:rFonts w:ascii="Times New Roman" w:hAnsi="Times New Roman" w:cs="Times New Roman"/>
          <w:sz w:val="28"/>
          <w:szCs w:val="28"/>
        </w:rPr>
      </w:pPr>
    </w:p>
    <w:p w14:paraId="2F9C4F47" w14:textId="67EAD0BA" w:rsidR="000D2F5E" w:rsidRPr="0052793F" w:rsidRDefault="00FE3E2D" w:rsidP="000D2F5E">
      <w:pPr>
        <w:pStyle w:val="a3"/>
        <w:numPr>
          <w:ilvl w:val="0"/>
          <w:numId w:val="1"/>
        </w:numPr>
        <w:ind w:left="-142"/>
        <w:jc w:val="center"/>
        <w:rPr>
          <w:rFonts w:ascii="Times New Roman" w:hAnsi="Times New Roman" w:cs="Times New Roman"/>
          <w:b/>
          <w:i/>
          <w:sz w:val="28"/>
          <w:szCs w:val="28"/>
        </w:rPr>
      </w:pPr>
      <w:r>
        <w:rPr>
          <w:rFonts w:ascii="Times New Roman" w:hAnsi="Times New Roman" w:cs="Times New Roman"/>
          <w:b/>
          <w:i/>
          <w:sz w:val="28"/>
          <w:szCs w:val="28"/>
        </w:rPr>
        <w:t>Новые санкции США могут больно ударить по РФ</w:t>
      </w:r>
    </w:p>
    <w:p w14:paraId="7CA01049" w14:textId="444AFC72" w:rsidR="002C071C" w:rsidRDefault="00FE3E2D" w:rsidP="000D2F5E">
      <w:pPr>
        <w:pStyle w:val="a3"/>
        <w:ind w:left="0" w:firstLine="567"/>
        <w:rPr>
          <w:rFonts w:ascii="Times New Roman" w:hAnsi="Times New Roman" w:cs="Times New Roman"/>
          <w:sz w:val="28"/>
          <w:szCs w:val="28"/>
        </w:rPr>
      </w:pPr>
      <w:r w:rsidRPr="00FE3E2D">
        <w:rPr>
          <w:rFonts w:ascii="Times New Roman" w:hAnsi="Times New Roman" w:cs="Times New Roman"/>
          <w:sz w:val="28"/>
          <w:szCs w:val="28"/>
        </w:rPr>
        <w:t>Россия может потерять около одного миллиарда долларов ежегодно, если США введут новые правила на импорт морепродуктов в сентябре, сказал PRIME Олег Рыков, представитель Федерального Агентства по Рыболовству. «Для России, если меры эти меры вступят в силу, потери составят около одного миллиарда долларов ежегодно. Это прямой импорт- порядка 270 миллионов долларов. Остальное- это то, что мы присылаем через Китай для обработки, затем на Американский рынок». Президент США Барак Обама ввел новые меры по импорту морепродуктов в 2014 году в борьбе с нелегальной рыбной ловле. По правилам, каждый поставщик обязан предоставить обширную информацию о происхождении пойманного, начиная с момента непосредственной ловли и вплоть до времени поставки в США.</w:t>
      </w:r>
    </w:p>
    <w:p w14:paraId="0BC37DF4" w14:textId="617271F1" w:rsidR="00FE3E2D" w:rsidRDefault="00CA444A" w:rsidP="000D2F5E">
      <w:pPr>
        <w:pStyle w:val="a3"/>
        <w:ind w:left="0" w:firstLine="567"/>
        <w:rPr>
          <w:rFonts w:ascii="Times New Roman" w:hAnsi="Times New Roman" w:cs="Times New Roman"/>
          <w:sz w:val="28"/>
          <w:szCs w:val="28"/>
        </w:rPr>
      </w:pPr>
      <w:r>
        <w:rPr>
          <w:rFonts w:ascii="Times New Roman" w:hAnsi="Times New Roman" w:cs="Times New Roman"/>
          <w:sz w:val="28"/>
          <w:szCs w:val="28"/>
        </w:rPr>
        <w:t>По мнению Рыкова, основные мировые экспортеры рыбы будут терпеть убытки на десятки миллиардов долларов ввиду новых мер США</w:t>
      </w:r>
      <w:r w:rsidR="00891A0A">
        <w:rPr>
          <w:rFonts w:ascii="Times New Roman" w:hAnsi="Times New Roman" w:cs="Times New Roman"/>
          <w:sz w:val="28"/>
          <w:szCs w:val="28"/>
        </w:rPr>
        <w:t>. «Начиная с сентября, начнется большой обвал на рынке продуктов из рыбы. Норвегия, Россия, и, конечно, Китай – это крупнейшие страны рыбной промышленности, по которым наносится удар.</w:t>
      </w:r>
    </w:p>
    <w:p w14:paraId="15FD57E5" w14:textId="0645A862" w:rsidR="00891A0A" w:rsidRDefault="00891A0A" w:rsidP="000D2F5E">
      <w:pPr>
        <w:pStyle w:val="a3"/>
        <w:ind w:left="0" w:firstLine="567"/>
        <w:rPr>
          <w:rFonts w:ascii="Times New Roman" w:hAnsi="Times New Roman" w:cs="Times New Roman"/>
          <w:sz w:val="28"/>
          <w:szCs w:val="28"/>
        </w:rPr>
      </w:pPr>
    </w:p>
    <w:p w14:paraId="31C9A511" w14:textId="10193D18" w:rsidR="002C071C" w:rsidRDefault="002C071C" w:rsidP="000D2F5E">
      <w:pPr>
        <w:pStyle w:val="a3"/>
        <w:ind w:left="0" w:firstLine="567"/>
        <w:rPr>
          <w:rFonts w:ascii="Times New Roman" w:hAnsi="Times New Roman" w:cs="Times New Roman"/>
          <w:sz w:val="28"/>
          <w:szCs w:val="28"/>
        </w:rPr>
      </w:pPr>
    </w:p>
    <w:p w14:paraId="1DBCC343" w14:textId="77777777" w:rsidR="007E6A1F" w:rsidRDefault="007E6A1F" w:rsidP="007E6A1F">
      <w:pPr>
        <w:pStyle w:val="a3"/>
        <w:numPr>
          <w:ilvl w:val="0"/>
          <w:numId w:val="1"/>
        </w:numPr>
        <w:spacing w:line="256" w:lineRule="auto"/>
        <w:jc w:val="center"/>
        <w:rPr>
          <w:rFonts w:ascii="Times New Roman" w:hAnsi="Times New Roman" w:cs="Times New Roman"/>
        </w:rPr>
      </w:pPr>
      <w:r>
        <w:rPr>
          <w:rFonts w:ascii="Times New Roman" w:hAnsi="Times New Roman" w:cs="Times New Roman"/>
          <w:b/>
          <w:i/>
          <w:sz w:val="28"/>
        </w:rPr>
        <w:t>Бразилия прибегает к новым методам ВТО</w:t>
      </w:r>
    </w:p>
    <w:p w14:paraId="6D9B9B8F"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 xml:space="preserve">Бразилия может стать первой страной, которая использует новый инструмент посредничества во Всемирной Торговой Организации в попытке разрешить торговые споры с Мексикой и Европейским Союзом по поводу ограничений на ввоз в Бразилии говядины. </w:t>
      </w:r>
      <w:proofErr w:type="spellStart"/>
      <w:r>
        <w:rPr>
          <w:rFonts w:ascii="Times New Roman" w:hAnsi="Times New Roman" w:cs="Times New Roman"/>
          <w:sz w:val="28"/>
        </w:rPr>
        <w:t>Эймар</w:t>
      </w:r>
      <w:proofErr w:type="spellEnd"/>
      <w:r>
        <w:rPr>
          <w:rFonts w:ascii="Times New Roman" w:hAnsi="Times New Roman" w:cs="Times New Roman"/>
          <w:sz w:val="28"/>
        </w:rPr>
        <w:t xml:space="preserve"> Роберто </w:t>
      </w:r>
      <w:proofErr w:type="spellStart"/>
      <w:r>
        <w:rPr>
          <w:rFonts w:ascii="Times New Roman" w:hAnsi="Times New Roman" w:cs="Times New Roman"/>
          <w:sz w:val="28"/>
        </w:rPr>
        <w:t>Новацки</w:t>
      </w:r>
      <w:proofErr w:type="spellEnd"/>
      <w:r>
        <w:rPr>
          <w:rFonts w:ascii="Times New Roman" w:hAnsi="Times New Roman" w:cs="Times New Roman"/>
          <w:sz w:val="28"/>
        </w:rPr>
        <w:t xml:space="preserve">, управляющий секретарь Министерства сельского хозяйства сказал изданию </w:t>
      </w:r>
      <w:proofErr w:type="spellStart"/>
      <w:r>
        <w:rPr>
          <w:rFonts w:ascii="Times New Roman" w:hAnsi="Times New Roman" w:cs="Times New Roman"/>
          <w:sz w:val="28"/>
        </w:rPr>
        <w:t>Valor</w:t>
      </w:r>
      <w:proofErr w:type="spellEnd"/>
      <w:r>
        <w:rPr>
          <w:rFonts w:ascii="Times New Roman" w:hAnsi="Times New Roman" w:cs="Times New Roman"/>
          <w:sz w:val="28"/>
        </w:rPr>
        <w:t xml:space="preserve">, что делегация Бразилии запустит в четверг очередную жалобу против страны в Комитете по Санитарным и Фитосанитарным мерам (СФС). Но если все продолжится, как и сейчас, когда оба торговых партнера спокойно ведут решение к неопределенному будущему, Бразилия нацеливается обратиться к «хорошим кабинетам» в комитете, специально созданным для разрешения </w:t>
      </w:r>
      <w:r>
        <w:rPr>
          <w:rFonts w:ascii="Times New Roman" w:hAnsi="Times New Roman" w:cs="Times New Roman"/>
          <w:sz w:val="28"/>
        </w:rPr>
        <w:lastRenderedPageBreak/>
        <w:t xml:space="preserve">особых торговых споров в целях избегания затратного и более сложных судебных споров, вовлекающих судей ВТО. </w:t>
      </w:r>
    </w:p>
    <w:p w14:paraId="05AB9BF6" w14:textId="77777777" w:rsidR="007E6A1F" w:rsidRDefault="007E6A1F" w:rsidP="007E6A1F">
      <w:pPr>
        <w:ind w:firstLine="567"/>
        <w:rPr>
          <w:rFonts w:ascii="Times New Roman" w:hAnsi="Times New Roman" w:cs="Times New Roman"/>
          <w:sz w:val="28"/>
        </w:rPr>
      </w:pPr>
    </w:p>
    <w:p w14:paraId="238AEC22" w14:textId="77777777" w:rsidR="007E6A1F" w:rsidRDefault="007E6A1F" w:rsidP="007E6A1F">
      <w:pPr>
        <w:pStyle w:val="a3"/>
        <w:numPr>
          <w:ilvl w:val="0"/>
          <w:numId w:val="1"/>
        </w:numPr>
        <w:spacing w:line="256" w:lineRule="auto"/>
        <w:jc w:val="center"/>
        <w:rPr>
          <w:rFonts w:ascii="Times New Roman" w:hAnsi="Times New Roman" w:cs="Times New Roman"/>
        </w:rPr>
      </w:pPr>
      <w:r>
        <w:rPr>
          <w:rFonts w:ascii="Times New Roman" w:hAnsi="Times New Roman" w:cs="Times New Roman"/>
          <w:b/>
          <w:i/>
          <w:sz w:val="28"/>
        </w:rPr>
        <w:t>Выгода США от торговых соглашений</w:t>
      </w:r>
    </w:p>
    <w:p w14:paraId="23919DEF"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 xml:space="preserve">Соглашения США о свободной торговле, начиная с 1984 года в целом имели позитивный эффект на торговый баланс, снижая торговый дефицит США или увеличивая выгоду со странами-партнерами на 87,5 миллиарда долларов в 2015 году, показывает новая правительственная работа. Обзор Международной Торговой Комиссии США, сделанный по запросу Конгресса нашел, что торговые соглашения, включая противоречивое Североамериканское Соглашение о Свободной Торговле (NAFTA) и пакты со странами Центральной Америки и Южной Кореи, увеличили количество рабочих мест в США на 159300 мест в 2012 году по сравнению с таким же показателем, но без торговых соглашений. Соглашения вызвали небольшое увеличение реальных зарплат на 0,3 процента в том же году. Торговые соглашения также обеспечили небольшое увеличение в производстве, на величину чуть меньшую процента. </w:t>
      </w:r>
    </w:p>
    <w:p w14:paraId="24649B8A"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 xml:space="preserve">Соглашения значительно укрепили позиции США в двусторонней торговле товарами с ее партнерами, увеличивая профицит и уменьшая дефицит на 4,4 миллиарда долларов в среднем на страну за год и это, не считая добавки в 87,5 миллиарда долларов в бюджет США от торговых соглашений. Например, экспорт свинины из США в Колумбию вырос на 300 процентов, начиная с года начала работы соглашения о свободной торговле в 2011 году. </w:t>
      </w:r>
    </w:p>
    <w:p w14:paraId="42AFBC13" w14:textId="77777777" w:rsidR="007E6A1F" w:rsidRDefault="007E6A1F" w:rsidP="007E6A1F">
      <w:pPr>
        <w:ind w:firstLine="567"/>
        <w:rPr>
          <w:rFonts w:ascii="Times New Roman" w:hAnsi="Times New Roman" w:cs="Times New Roman"/>
          <w:sz w:val="28"/>
        </w:rPr>
      </w:pPr>
    </w:p>
    <w:p w14:paraId="6ACEEE8E" w14:textId="77777777" w:rsidR="007E6A1F" w:rsidRDefault="007E6A1F" w:rsidP="007E6A1F">
      <w:pPr>
        <w:pStyle w:val="a3"/>
        <w:numPr>
          <w:ilvl w:val="0"/>
          <w:numId w:val="1"/>
        </w:numPr>
        <w:spacing w:line="256" w:lineRule="auto"/>
        <w:jc w:val="center"/>
        <w:rPr>
          <w:rFonts w:ascii="Times New Roman" w:hAnsi="Times New Roman" w:cs="Times New Roman"/>
        </w:rPr>
      </w:pPr>
      <w:r>
        <w:rPr>
          <w:rFonts w:ascii="Times New Roman" w:hAnsi="Times New Roman" w:cs="Times New Roman"/>
          <w:b/>
          <w:i/>
          <w:sz w:val="28"/>
        </w:rPr>
        <w:t>США и его торговые партнеры</w:t>
      </w:r>
    </w:p>
    <w:p w14:paraId="1FA2ACA2"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Барак Обама и премьеры Мексики и Канады призвали к дальнейшей интеграции в Североамериканском регионе, они находятся под давлением, чтобы приглушить популистскую критику торговли, подогреваемой выходом Британии из Е</w:t>
      </w:r>
      <w:r>
        <w:rPr>
          <w:rFonts w:ascii="Times New Roman" w:hAnsi="Times New Roman" w:cs="Times New Roman"/>
          <w:sz w:val="28"/>
          <w:lang w:val="en-US"/>
        </w:rPr>
        <w:t>C</w:t>
      </w:r>
      <w:r>
        <w:rPr>
          <w:rFonts w:ascii="Times New Roman" w:hAnsi="Times New Roman" w:cs="Times New Roman"/>
          <w:sz w:val="28"/>
        </w:rPr>
        <w:t xml:space="preserve"> и выступлениями Дональда Трампа. На так называемом «</w:t>
      </w:r>
      <w:proofErr w:type="spellStart"/>
      <w:r>
        <w:rPr>
          <w:rFonts w:ascii="Times New Roman" w:hAnsi="Times New Roman" w:cs="Times New Roman"/>
          <w:sz w:val="28"/>
        </w:rPr>
        <w:t>амигос</w:t>
      </w:r>
      <w:proofErr w:type="spellEnd"/>
      <w:r>
        <w:rPr>
          <w:rFonts w:ascii="Times New Roman" w:hAnsi="Times New Roman" w:cs="Times New Roman"/>
          <w:sz w:val="28"/>
        </w:rPr>
        <w:t xml:space="preserve"> саммите», первым с 2014 года, лидеры стран углубили соображения по увеличению </w:t>
      </w:r>
      <w:proofErr w:type="spellStart"/>
      <w:r>
        <w:rPr>
          <w:rFonts w:ascii="Times New Roman" w:hAnsi="Times New Roman" w:cs="Times New Roman"/>
          <w:sz w:val="28"/>
        </w:rPr>
        <w:t>некарбонового</w:t>
      </w:r>
      <w:proofErr w:type="spellEnd"/>
      <w:r>
        <w:rPr>
          <w:rFonts w:ascii="Times New Roman" w:hAnsi="Times New Roman" w:cs="Times New Roman"/>
          <w:sz w:val="28"/>
        </w:rPr>
        <w:t xml:space="preserve"> энергетического производства, улучшению защиты границ и продвижению более конкурентной и интегрированной Северной Америки. «Вопрос не в том, будет ли международная глобальная экономика. Она уже есть», сказал Барак Обама, президент США. Граждане правы в своей обеспокоенности о проблеме неравенства, но «задвинуть двери» и уходить от торговых соглашений не есть выход из ситуации.</w:t>
      </w:r>
    </w:p>
    <w:p w14:paraId="3EC57DD2"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lastRenderedPageBreak/>
        <w:t xml:space="preserve">«Есть большой фон всего происходящего: того как Мексика и Канада справятся с тем, что происходит в политических кругах США, в то же время разбираясь со сложившейся ситуацией с </w:t>
      </w:r>
      <w:r>
        <w:rPr>
          <w:rFonts w:ascii="Times New Roman" w:hAnsi="Times New Roman" w:cs="Times New Roman"/>
          <w:sz w:val="28"/>
          <w:lang w:val="en-US"/>
        </w:rPr>
        <w:t>Brexit</w:t>
      </w:r>
      <w:r w:rsidRPr="007E6A1F">
        <w:rPr>
          <w:rFonts w:ascii="Times New Roman" w:hAnsi="Times New Roman" w:cs="Times New Roman"/>
          <w:sz w:val="28"/>
        </w:rPr>
        <w:t xml:space="preserve"> </w:t>
      </w:r>
      <w:r>
        <w:rPr>
          <w:rFonts w:ascii="Times New Roman" w:hAnsi="Times New Roman" w:cs="Times New Roman"/>
          <w:sz w:val="28"/>
        </w:rPr>
        <w:t xml:space="preserve">и отходом некоторых стран от торговой интеграции между государствами», сказал Джон </w:t>
      </w:r>
      <w:proofErr w:type="spellStart"/>
      <w:r>
        <w:rPr>
          <w:rFonts w:ascii="Times New Roman" w:hAnsi="Times New Roman" w:cs="Times New Roman"/>
          <w:sz w:val="28"/>
        </w:rPr>
        <w:t>Боскариол</w:t>
      </w:r>
      <w:proofErr w:type="spellEnd"/>
      <w:r>
        <w:rPr>
          <w:rFonts w:ascii="Times New Roman" w:hAnsi="Times New Roman" w:cs="Times New Roman"/>
          <w:sz w:val="28"/>
        </w:rPr>
        <w:t xml:space="preserve">, Канадский торговый адвокат вместе с Маккарти </w:t>
      </w:r>
      <w:proofErr w:type="spellStart"/>
      <w:r>
        <w:rPr>
          <w:rFonts w:ascii="Times New Roman" w:hAnsi="Times New Roman" w:cs="Times New Roman"/>
          <w:sz w:val="28"/>
        </w:rPr>
        <w:t>Тетраулт</w:t>
      </w:r>
      <w:proofErr w:type="spellEnd"/>
      <w:r>
        <w:rPr>
          <w:rFonts w:ascii="Times New Roman" w:hAnsi="Times New Roman" w:cs="Times New Roman"/>
          <w:sz w:val="28"/>
        </w:rPr>
        <w:t xml:space="preserve">. Углубление торговли внутри Североамериканского региона и интеграции «не являются стопроцентными условиями победы кандидата от демократа», добавил </w:t>
      </w:r>
      <w:proofErr w:type="spellStart"/>
      <w:r>
        <w:rPr>
          <w:rFonts w:ascii="Times New Roman" w:hAnsi="Times New Roman" w:cs="Times New Roman"/>
          <w:sz w:val="28"/>
        </w:rPr>
        <w:t>Боскариол</w:t>
      </w:r>
      <w:proofErr w:type="spellEnd"/>
      <w:r>
        <w:rPr>
          <w:rFonts w:ascii="Times New Roman" w:hAnsi="Times New Roman" w:cs="Times New Roman"/>
          <w:sz w:val="28"/>
        </w:rPr>
        <w:t>. Стоит отметить, что Дональд Трамп, кандидат в президенты Соединенных Штатов от республиканцев обрек НАФТА как «бедствие» и пообещал отменить данное соглашение, ровно, как и отложить переговоры по Транс-Тихоокеанскому Партнерству как часть экономического наследия от президента Обамы, а осуждение возможного соглашения в Тихоокеанском регионе от Хиллари Клинтон, кандидата от демократов, поставило будущее ТТП под вопросом. Сам же Обама сказал, что ТТП было правильным шагом вперед и призвал к «честной торговле», которая включает защиту рабочих мест.</w:t>
      </w:r>
    </w:p>
    <w:p w14:paraId="3978B941" w14:textId="77777777" w:rsidR="007E6A1F" w:rsidRDefault="007E6A1F" w:rsidP="007E6A1F">
      <w:pPr>
        <w:ind w:firstLine="567"/>
        <w:rPr>
          <w:rFonts w:ascii="Times New Roman" w:hAnsi="Times New Roman" w:cs="Times New Roman"/>
          <w:sz w:val="28"/>
        </w:rPr>
      </w:pPr>
    </w:p>
    <w:p w14:paraId="6767D5E4" w14:textId="77777777" w:rsidR="007E6A1F" w:rsidRDefault="007E6A1F" w:rsidP="007E6A1F">
      <w:pPr>
        <w:pStyle w:val="a3"/>
        <w:numPr>
          <w:ilvl w:val="0"/>
          <w:numId w:val="1"/>
        </w:numPr>
        <w:spacing w:line="256" w:lineRule="auto"/>
        <w:jc w:val="center"/>
        <w:rPr>
          <w:rFonts w:ascii="Times New Roman" w:hAnsi="Times New Roman" w:cs="Times New Roman"/>
        </w:rPr>
      </w:pPr>
      <w:r>
        <w:rPr>
          <w:rFonts w:ascii="Times New Roman" w:hAnsi="Times New Roman" w:cs="Times New Roman"/>
          <w:b/>
          <w:i/>
          <w:sz w:val="28"/>
        </w:rPr>
        <w:t>Местное розничное сообщество Вьетнама требует действий</w:t>
      </w:r>
    </w:p>
    <w:p w14:paraId="15857F85"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 xml:space="preserve">Местное розничное сообщество попросило правительство Вьетнама разработать политику по помощи отрасли конкурировать с зарубежными коллегами, так как более свободное торговое положение активизировало конкуренцию в последние годы. Розничное сообщество показало существенный рост, открывая новые рабочие места и увеличивая прибыль, служа связующим звеном между производством и потреблением, утверждает </w:t>
      </w:r>
      <w:proofErr w:type="spellStart"/>
      <w:r>
        <w:rPr>
          <w:rFonts w:ascii="Times New Roman" w:hAnsi="Times New Roman" w:cs="Times New Roman"/>
          <w:sz w:val="28"/>
        </w:rPr>
        <w:t>Нгуен</w:t>
      </w:r>
      <w:proofErr w:type="spellEnd"/>
      <w:r>
        <w:rPr>
          <w:rFonts w:ascii="Times New Roman" w:hAnsi="Times New Roman" w:cs="Times New Roman"/>
          <w:sz w:val="28"/>
        </w:rPr>
        <w:t xml:space="preserve"> </w:t>
      </w:r>
      <w:proofErr w:type="spellStart"/>
      <w:r>
        <w:rPr>
          <w:rFonts w:ascii="Times New Roman" w:hAnsi="Times New Roman" w:cs="Times New Roman"/>
          <w:sz w:val="28"/>
        </w:rPr>
        <w:t>Тхи</w:t>
      </w:r>
      <w:proofErr w:type="spellEnd"/>
      <w:r>
        <w:rPr>
          <w:rFonts w:ascii="Times New Roman" w:hAnsi="Times New Roman" w:cs="Times New Roman"/>
          <w:sz w:val="28"/>
        </w:rPr>
        <w:t xml:space="preserve"> </w:t>
      </w:r>
      <w:proofErr w:type="spellStart"/>
      <w:r>
        <w:rPr>
          <w:rFonts w:ascii="Times New Roman" w:hAnsi="Times New Roman" w:cs="Times New Roman"/>
          <w:sz w:val="28"/>
        </w:rPr>
        <w:t>Тху</w:t>
      </w:r>
      <w:proofErr w:type="spellEnd"/>
      <w:r>
        <w:rPr>
          <w:rFonts w:ascii="Times New Roman" w:hAnsi="Times New Roman" w:cs="Times New Roman"/>
          <w:sz w:val="28"/>
        </w:rPr>
        <w:t xml:space="preserve"> </w:t>
      </w:r>
      <w:proofErr w:type="spellStart"/>
      <w:r>
        <w:rPr>
          <w:rFonts w:ascii="Times New Roman" w:hAnsi="Times New Roman" w:cs="Times New Roman"/>
          <w:sz w:val="28"/>
        </w:rPr>
        <w:t>Транг</w:t>
      </w:r>
      <w:proofErr w:type="spellEnd"/>
      <w:r>
        <w:rPr>
          <w:rFonts w:ascii="Times New Roman" w:hAnsi="Times New Roman" w:cs="Times New Roman"/>
          <w:sz w:val="28"/>
        </w:rPr>
        <w:t xml:space="preserve">, директор ВТО по Интеграционного центра Вьетнамского кабинета Торговли и промышленности. </w:t>
      </w:r>
      <w:proofErr w:type="spellStart"/>
      <w:r>
        <w:rPr>
          <w:rFonts w:ascii="Times New Roman" w:hAnsi="Times New Roman" w:cs="Times New Roman"/>
          <w:sz w:val="28"/>
        </w:rPr>
        <w:t>Транг</w:t>
      </w:r>
      <w:proofErr w:type="spellEnd"/>
      <w:r>
        <w:rPr>
          <w:rFonts w:ascii="Times New Roman" w:hAnsi="Times New Roman" w:cs="Times New Roman"/>
          <w:sz w:val="28"/>
        </w:rPr>
        <w:t xml:space="preserve"> выступал на семинаре по выявлению рисков отрасли розничной торговли. При Транс-Тихоокеанском Партнерстве и соглашении по свободной торговле между ЕС и Вьетнамом, тарифные и нетарифные ограничения на товары будут сняты, создавая еще больше конкуренции для местных </w:t>
      </w:r>
      <w:proofErr w:type="spellStart"/>
      <w:r>
        <w:rPr>
          <w:rFonts w:ascii="Times New Roman" w:hAnsi="Times New Roman" w:cs="Times New Roman"/>
          <w:sz w:val="28"/>
        </w:rPr>
        <w:t>ритейлеров</w:t>
      </w:r>
      <w:proofErr w:type="spellEnd"/>
      <w:r>
        <w:rPr>
          <w:rFonts w:ascii="Times New Roman" w:hAnsi="Times New Roman" w:cs="Times New Roman"/>
          <w:sz w:val="28"/>
        </w:rPr>
        <w:t xml:space="preserve">, так как крупные иностранные продавцы будут расширяться на местном рынке. </w:t>
      </w:r>
    </w:p>
    <w:p w14:paraId="3D79D62D"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 xml:space="preserve">Слабыми местами Вьетнамских </w:t>
      </w:r>
      <w:proofErr w:type="spellStart"/>
      <w:r>
        <w:rPr>
          <w:rFonts w:ascii="Times New Roman" w:hAnsi="Times New Roman" w:cs="Times New Roman"/>
          <w:sz w:val="28"/>
        </w:rPr>
        <w:t>ритейлеров</w:t>
      </w:r>
      <w:proofErr w:type="spellEnd"/>
      <w:r>
        <w:rPr>
          <w:rFonts w:ascii="Times New Roman" w:hAnsi="Times New Roman" w:cs="Times New Roman"/>
          <w:sz w:val="28"/>
        </w:rPr>
        <w:t xml:space="preserve"> являются плохое управление, неудачные процессы контролирования технологий, а также отсутствие профессиональных навыков. Значительное количество местных продавцов покинули рынок, а многие производители сталкиваются с проблемами, продавая свои продукты на зарубежных рынках. По новому правительственному распоряжению, предприниматели, вкладывающие свои деньги в сельскую местность, строящие супермаркеты или торговые центры и предоставляющие услуги по логистике, будут пользоваться стимулами от </w:t>
      </w:r>
      <w:r>
        <w:rPr>
          <w:rFonts w:ascii="Times New Roman" w:hAnsi="Times New Roman" w:cs="Times New Roman"/>
          <w:sz w:val="28"/>
        </w:rPr>
        <w:lastRenderedPageBreak/>
        <w:t>правительства. Также, местные производители побуждаются к кооперации для борьбы с иностранными конкурентами.</w:t>
      </w:r>
    </w:p>
    <w:p w14:paraId="061A536B" w14:textId="77777777" w:rsidR="007E6A1F" w:rsidRDefault="007E6A1F" w:rsidP="007E6A1F">
      <w:pPr>
        <w:ind w:left="360"/>
        <w:rPr>
          <w:rFonts w:ascii="Times New Roman" w:hAnsi="Times New Roman" w:cs="Times New Roman"/>
        </w:rPr>
      </w:pPr>
    </w:p>
    <w:p w14:paraId="3AFEE5E5" w14:textId="77777777" w:rsidR="007E6A1F" w:rsidRDefault="007E6A1F" w:rsidP="007E6A1F">
      <w:pPr>
        <w:pStyle w:val="a3"/>
        <w:numPr>
          <w:ilvl w:val="0"/>
          <w:numId w:val="1"/>
        </w:numPr>
        <w:spacing w:line="256" w:lineRule="auto"/>
        <w:jc w:val="center"/>
        <w:rPr>
          <w:rFonts w:ascii="Times New Roman" w:hAnsi="Times New Roman" w:cs="Times New Roman"/>
        </w:rPr>
      </w:pPr>
      <w:r>
        <w:rPr>
          <w:rFonts w:ascii="Times New Roman" w:hAnsi="Times New Roman" w:cs="Times New Roman"/>
          <w:b/>
          <w:i/>
          <w:sz w:val="28"/>
        </w:rPr>
        <w:t>Меры Индии в отношении импорта продуктов из стали</w:t>
      </w:r>
    </w:p>
    <w:p w14:paraId="5FC65A9B"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 xml:space="preserve">В Индии, которая ввела протекционистскую политику против продуктов из стали, система минимальных импортных цен, которая была введена в феврале прекратится в течение месяца. Данная система подозревается в нарушении правил ВТО так как она фактически равняется запрету на импорт. Мера не обсуждается в рамках ВТО, так как она временна. Однако, Япония и прочие страны укрывают подозрение против индийского правительства. В то же время, если данная система будет устранена, «защитная система», к которой эта Южно-азиатская страна прибегла в марте поднимет тарифы на товары горячекатаного толстолистового проката. Ввиду этого вопроса, отрасль </w:t>
      </w:r>
      <w:proofErr w:type="spellStart"/>
      <w:r>
        <w:rPr>
          <w:rFonts w:ascii="Times New Roman" w:hAnsi="Times New Roman" w:cs="Times New Roman"/>
          <w:sz w:val="28"/>
        </w:rPr>
        <w:t>сталепроизводства</w:t>
      </w:r>
      <w:proofErr w:type="spellEnd"/>
      <w:r>
        <w:rPr>
          <w:rFonts w:ascii="Times New Roman" w:hAnsi="Times New Roman" w:cs="Times New Roman"/>
          <w:sz w:val="28"/>
        </w:rPr>
        <w:t xml:space="preserve"> Японии пристально следит за действиями Индии.</w:t>
      </w:r>
    </w:p>
    <w:p w14:paraId="578ED309"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 xml:space="preserve">Напомним, «минимальные импортные цены», введенные Индией в феврале этого года, действительны в течение шести месяцев. Однако, данная система не распространяется на импортные товары по схеме </w:t>
      </w:r>
      <w:proofErr w:type="spellStart"/>
      <w:r>
        <w:rPr>
          <w:rFonts w:ascii="Times New Roman" w:hAnsi="Times New Roman" w:cs="Times New Roman"/>
          <w:sz w:val="28"/>
        </w:rPr>
        <w:t>заранней</w:t>
      </w:r>
      <w:proofErr w:type="spellEnd"/>
      <w:r>
        <w:rPr>
          <w:rFonts w:ascii="Times New Roman" w:hAnsi="Times New Roman" w:cs="Times New Roman"/>
          <w:sz w:val="28"/>
        </w:rPr>
        <w:t xml:space="preserve"> авторизации, также освобождены высококачественные трубы, используемые для систем трубопроводного транспорта в нефтяной и газовой промышленности. Внутренне производство стали в Индии между апрелем 2015 и январем 2016 года упало на 1,8% до 75,66 миллионов </w:t>
      </w:r>
      <w:proofErr w:type="spellStart"/>
      <w:r>
        <w:rPr>
          <w:rFonts w:ascii="Times New Roman" w:hAnsi="Times New Roman" w:cs="Times New Roman"/>
          <w:sz w:val="28"/>
        </w:rPr>
        <w:t>мт</w:t>
      </w:r>
      <w:proofErr w:type="spellEnd"/>
      <w:r>
        <w:rPr>
          <w:rFonts w:ascii="Times New Roman" w:hAnsi="Times New Roman" w:cs="Times New Roman"/>
          <w:sz w:val="28"/>
        </w:rPr>
        <w:t xml:space="preserve">, в то время как импорт вырос на 24,1% до 9,3 миллионов </w:t>
      </w:r>
      <w:proofErr w:type="spellStart"/>
      <w:r>
        <w:rPr>
          <w:rFonts w:ascii="Times New Roman" w:hAnsi="Times New Roman" w:cs="Times New Roman"/>
          <w:sz w:val="28"/>
        </w:rPr>
        <w:t>мт</w:t>
      </w:r>
      <w:proofErr w:type="spellEnd"/>
      <w:r>
        <w:rPr>
          <w:rFonts w:ascii="Times New Roman" w:hAnsi="Times New Roman" w:cs="Times New Roman"/>
          <w:sz w:val="28"/>
        </w:rPr>
        <w:t xml:space="preserve">. Потребление выросло на 4,2% до 65,91 миллионов </w:t>
      </w:r>
      <w:proofErr w:type="spellStart"/>
      <w:r>
        <w:rPr>
          <w:rFonts w:ascii="Times New Roman" w:hAnsi="Times New Roman" w:cs="Times New Roman"/>
          <w:sz w:val="28"/>
        </w:rPr>
        <w:t>мт</w:t>
      </w:r>
      <w:proofErr w:type="spellEnd"/>
      <w:r>
        <w:rPr>
          <w:rFonts w:ascii="Times New Roman" w:hAnsi="Times New Roman" w:cs="Times New Roman"/>
          <w:sz w:val="28"/>
        </w:rPr>
        <w:t xml:space="preserve">. Для местных </w:t>
      </w:r>
      <w:proofErr w:type="spellStart"/>
      <w:r>
        <w:rPr>
          <w:rFonts w:ascii="Times New Roman" w:hAnsi="Times New Roman" w:cs="Times New Roman"/>
          <w:sz w:val="28"/>
        </w:rPr>
        <w:t>сталепроизводителей</w:t>
      </w:r>
      <w:proofErr w:type="spellEnd"/>
      <w:r>
        <w:rPr>
          <w:rFonts w:ascii="Times New Roman" w:hAnsi="Times New Roman" w:cs="Times New Roman"/>
          <w:sz w:val="28"/>
        </w:rPr>
        <w:t xml:space="preserve">, кроме минимальных цен на импорт также импортных пошлины были повышены до 10% для плоских изделий и до 7,5% для длинных продуктов. По словам высокопоставленных чиновников Индии, данный шаг даст этой стране так необходимое второе дыхание в данной отрасли. </w:t>
      </w:r>
    </w:p>
    <w:p w14:paraId="1D42DB3C" w14:textId="77777777" w:rsidR="007E6A1F" w:rsidRDefault="007E6A1F" w:rsidP="007E6A1F">
      <w:pPr>
        <w:ind w:left="360"/>
        <w:rPr>
          <w:rFonts w:ascii="Times New Roman" w:hAnsi="Times New Roman" w:cs="Times New Roman"/>
        </w:rPr>
      </w:pPr>
    </w:p>
    <w:p w14:paraId="28E153E8" w14:textId="77777777" w:rsidR="007E6A1F" w:rsidRDefault="007E6A1F" w:rsidP="007E6A1F">
      <w:pPr>
        <w:pStyle w:val="a3"/>
        <w:numPr>
          <w:ilvl w:val="0"/>
          <w:numId w:val="1"/>
        </w:numPr>
        <w:spacing w:line="256" w:lineRule="auto"/>
        <w:jc w:val="center"/>
        <w:rPr>
          <w:rFonts w:ascii="Times New Roman" w:hAnsi="Times New Roman" w:cs="Times New Roman"/>
        </w:rPr>
      </w:pPr>
      <w:r>
        <w:rPr>
          <w:rFonts w:ascii="Times New Roman" w:hAnsi="Times New Roman" w:cs="Times New Roman"/>
          <w:b/>
          <w:i/>
          <w:sz w:val="28"/>
        </w:rPr>
        <w:t>Планы кандидатов в президенты США</w:t>
      </w:r>
    </w:p>
    <w:p w14:paraId="675CAD37"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Кандидат в президенты США от республиканской партии Дональд Трамп анонсировал семи-</w:t>
      </w:r>
      <w:proofErr w:type="spellStart"/>
      <w:r>
        <w:rPr>
          <w:rFonts w:ascii="Times New Roman" w:hAnsi="Times New Roman" w:cs="Times New Roman"/>
          <w:sz w:val="28"/>
        </w:rPr>
        <w:t>пунктный</w:t>
      </w:r>
      <w:proofErr w:type="spellEnd"/>
      <w:r>
        <w:rPr>
          <w:rFonts w:ascii="Times New Roman" w:hAnsi="Times New Roman" w:cs="Times New Roman"/>
          <w:sz w:val="28"/>
        </w:rPr>
        <w:t xml:space="preserve"> протекционистский план действий по «возвращению Америке рабочих мест», который его оппонент из демократов Хиллари Клинтон нарекла как копию ее планов. Разница между двумя кандидатами по вопросам торговой политики кажется все менее четкой, несмотря на то, что Клинтон пытается провести линию между двумя. Однако есть разница между жестким подходом и необдуманным началом торговых войн. «В последний раз, когда мы выбрали изоляционный стиль Трампа, это лишь сделало Великую Депрессию более болезненной и длительной»- цитата из выступления Хиллари Клинтон. Однако, в точном ответе на план Трампа, </w:t>
      </w:r>
      <w:r>
        <w:rPr>
          <w:rFonts w:ascii="Times New Roman" w:hAnsi="Times New Roman" w:cs="Times New Roman"/>
          <w:sz w:val="28"/>
        </w:rPr>
        <w:lastRenderedPageBreak/>
        <w:t xml:space="preserve">предвыборная компания Клинтон утвердила: «были идеи, которые </w:t>
      </w:r>
      <w:proofErr w:type="gramStart"/>
      <w:r>
        <w:rPr>
          <w:rFonts w:ascii="Times New Roman" w:hAnsi="Times New Roman" w:cs="Times New Roman"/>
          <w:sz w:val="28"/>
        </w:rPr>
        <w:t>казалось</w:t>
      </w:r>
      <w:proofErr w:type="gramEnd"/>
      <w:r>
        <w:rPr>
          <w:rFonts w:ascii="Times New Roman" w:hAnsi="Times New Roman" w:cs="Times New Roman"/>
          <w:sz w:val="28"/>
        </w:rPr>
        <w:t xml:space="preserve"> переместились прямо из листков Хиллари Клинтон в его телесуфлера». </w:t>
      </w:r>
    </w:p>
    <w:p w14:paraId="696E1130"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Планы Трампа следующие: он назначит Секретаря по торговым вопросам для вычисления: «любых нарушений торговых соглашений, которое делает зарубежная страна и которое вредит Американским рабочим». Североамериканское соглашение о свободной торговле будет пересмотрено; Китай будет наречен «валютным манипулятором»; Торговый Представитель США начнет дела против субсидий Китайской стороной в ВТО. Ответ Клинтон был следующим – эти же или похожие меры были обещаны ею ранее, и она также будет стремиться к ним в должности президента.</w:t>
      </w:r>
    </w:p>
    <w:p w14:paraId="3E964218" w14:textId="77777777" w:rsidR="007E6A1F" w:rsidRDefault="007E6A1F" w:rsidP="007E6A1F">
      <w:pPr>
        <w:ind w:firstLine="567"/>
        <w:rPr>
          <w:rFonts w:ascii="Times New Roman" w:hAnsi="Times New Roman" w:cs="Times New Roman"/>
          <w:sz w:val="28"/>
        </w:rPr>
      </w:pPr>
    </w:p>
    <w:p w14:paraId="25725C86" w14:textId="77777777" w:rsidR="007E6A1F" w:rsidRDefault="007E6A1F" w:rsidP="007E6A1F">
      <w:pPr>
        <w:pStyle w:val="a3"/>
        <w:numPr>
          <w:ilvl w:val="0"/>
          <w:numId w:val="1"/>
        </w:numPr>
        <w:spacing w:line="256" w:lineRule="auto"/>
        <w:jc w:val="center"/>
        <w:rPr>
          <w:rFonts w:ascii="Times New Roman" w:hAnsi="Times New Roman" w:cs="Times New Roman"/>
        </w:rPr>
      </w:pPr>
      <w:r>
        <w:rPr>
          <w:rFonts w:ascii="Times New Roman" w:hAnsi="Times New Roman" w:cs="Times New Roman"/>
          <w:b/>
          <w:i/>
          <w:sz w:val="28"/>
        </w:rPr>
        <w:t>Либерализация киноиндустрии Китая</w:t>
      </w:r>
    </w:p>
    <w:p w14:paraId="2F54574C"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 xml:space="preserve">Кинотеатры Китая уже давно захвачены Голливудскими блокбастерами, частично из-за существующей квоты на иностранные фильмы. Только 34 зарубежных фильма могут быть показаны для общей аудитории на основе системы ежегодного кассового обмена. Однако сейчас, Европейские кинопроизводители надеются объединиться со своими Китайскими противниками чтобы бросить вызов Североамериканским киностудиям. «В рамках существующей системы квот, Европейскому кино не легко закрепиться на Китайском рынке. Однако в будущем, ситуация может </w:t>
      </w:r>
      <w:proofErr w:type="spellStart"/>
      <w:r>
        <w:rPr>
          <w:rFonts w:ascii="Times New Roman" w:hAnsi="Times New Roman" w:cs="Times New Roman"/>
          <w:sz w:val="28"/>
        </w:rPr>
        <w:t>либерилизоваться</w:t>
      </w:r>
      <w:proofErr w:type="spellEnd"/>
      <w:r>
        <w:rPr>
          <w:rFonts w:ascii="Times New Roman" w:hAnsi="Times New Roman" w:cs="Times New Roman"/>
          <w:sz w:val="28"/>
        </w:rPr>
        <w:t xml:space="preserve"> и мы увидим больше возможностей», сказал Гай </w:t>
      </w:r>
      <w:proofErr w:type="spellStart"/>
      <w:r>
        <w:rPr>
          <w:rFonts w:ascii="Times New Roman" w:hAnsi="Times New Roman" w:cs="Times New Roman"/>
          <w:sz w:val="28"/>
        </w:rPr>
        <w:t>Дэлейден</w:t>
      </w:r>
      <w:proofErr w:type="spellEnd"/>
      <w:r>
        <w:rPr>
          <w:rFonts w:ascii="Times New Roman" w:hAnsi="Times New Roman" w:cs="Times New Roman"/>
          <w:sz w:val="28"/>
        </w:rPr>
        <w:t xml:space="preserve">, исполнительный директор Фонда Фильмов Люксембурга изданию </w:t>
      </w:r>
      <w:proofErr w:type="spellStart"/>
      <w:r>
        <w:rPr>
          <w:rFonts w:ascii="Times New Roman" w:hAnsi="Times New Roman" w:cs="Times New Roman"/>
          <w:sz w:val="28"/>
        </w:rPr>
        <w:t>China</w:t>
      </w:r>
      <w:proofErr w:type="spellEnd"/>
      <w:r>
        <w:rPr>
          <w:rFonts w:ascii="Times New Roman" w:hAnsi="Times New Roman" w:cs="Times New Roman"/>
          <w:sz w:val="28"/>
        </w:rPr>
        <w:t xml:space="preserve"> </w:t>
      </w:r>
      <w:proofErr w:type="spellStart"/>
      <w:r>
        <w:rPr>
          <w:rFonts w:ascii="Times New Roman" w:hAnsi="Times New Roman" w:cs="Times New Roman"/>
          <w:sz w:val="28"/>
        </w:rPr>
        <w:t>Today</w:t>
      </w:r>
      <w:proofErr w:type="spellEnd"/>
      <w:r>
        <w:rPr>
          <w:rFonts w:ascii="Times New Roman" w:hAnsi="Times New Roman" w:cs="Times New Roman"/>
          <w:sz w:val="28"/>
        </w:rPr>
        <w:t xml:space="preserve"> за кулисами Шенгенского Китайского Приза Фильмам, являющаяся новым мероприятием, совместно </w:t>
      </w:r>
      <w:proofErr w:type="gramStart"/>
      <w:r>
        <w:rPr>
          <w:rFonts w:ascii="Times New Roman" w:hAnsi="Times New Roman" w:cs="Times New Roman"/>
          <w:sz w:val="28"/>
        </w:rPr>
        <w:t>проводимое</w:t>
      </w:r>
      <w:proofErr w:type="gramEnd"/>
      <w:r>
        <w:rPr>
          <w:rFonts w:ascii="Times New Roman" w:hAnsi="Times New Roman" w:cs="Times New Roman"/>
          <w:sz w:val="28"/>
        </w:rPr>
        <w:t xml:space="preserve"> Люксембургом и Китаем в Шанхае.  </w:t>
      </w:r>
    </w:p>
    <w:p w14:paraId="51A5D78C"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t xml:space="preserve">Китай подписал соглашение о существующей квоте в рамках ВТО в 2012, и она будет действовать пять лет. Большинство кинопроизводителей Китая считаю, что квота будет ослаблена в следующем году, ввиду стартующих в середине феврале следующего года переговоров в рамках ВТО. Так как более 90% 34 зарубежных фильмов являются продукцией Голливудских студий, Европейские кинопроизводители надеются, что могут получить большую часть рынка, если размер квоты будет пересмотрен. </w:t>
      </w:r>
      <w:proofErr w:type="spellStart"/>
      <w:r>
        <w:rPr>
          <w:rFonts w:ascii="Times New Roman" w:hAnsi="Times New Roman" w:cs="Times New Roman"/>
          <w:sz w:val="28"/>
        </w:rPr>
        <w:t>Нааселение</w:t>
      </w:r>
      <w:proofErr w:type="spellEnd"/>
      <w:r>
        <w:rPr>
          <w:rFonts w:ascii="Times New Roman" w:hAnsi="Times New Roman" w:cs="Times New Roman"/>
          <w:sz w:val="28"/>
        </w:rPr>
        <w:t xml:space="preserve"> Люксембурга составляет 550000 человек, из которых около 40 процентов иностранцы, в том числе и 5000 из Китая, что составляет около процента от общего население этой Европейской страны. </w:t>
      </w:r>
    </w:p>
    <w:p w14:paraId="624B0700" w14:textId="77777777" w:rsidR="007E6A1F" w:rsidRDefault="007E6A1F" w:rsidP="007E6A1F">
      <w:pPr>
        <w:ind w:firstLine="567"/>
        <w:rPr>
          <w:rFonts w:ascii="Times New Roman" w:hAnsi="Times New Roman" w:cs="Times New Roman"/>
          <w:sz w:val="28"/>
        </w:rPr>
      </w:pPr>
    </w:p>
    <w:p w14:paraId="73586F7A" w14:textId="77777777" w:rsidR="007E6A1F" w:rsidRDefault="007E6A1F" w:rsidP="007E6A1F">
      <w:pPr>
        <w:pStyle w:val="a3"/>
        <w:numPr>
          <w:ilvl w:val="0"/>
          <w:numId w:val="1"/>
        </w:numPr>
        <w:spacing w:line="256" w:lineRule="auto"/>
        <w:jc w:val="center"/>
        <w:rPr>
          <w:rFonts w:ascii="Times New Roman" w:hAnsi="Times New Roman" w:cs="Times New Roman"/>
        </w:rPr>
      </w:pPr>
      <w:r>
        <w:rPr>
          <w:rFonts w:ascii="Times New Roman" w:hAnsi="Times New Roman" w:cs="Times New Roman"/>
          <w:b/>
          <w:i/>
          <w:sz w:val="28"/>
        </w:rPr>
        <w:t xml:space="preserve">Ситуация с импортом мясных </w:t>
      </w:r>
      <w:proofErr w:type="spellStart"/>
      <w:r>
        <w:rPr>
          <w:rFonts w:ascii="Times New Roman" w:hAnsi="Times New Roman" w:cs="Times New Roman"/>
          <w:b/>
          <w:i/>
          <w:sz w:val="28"/>
        </w:rPr>
        <w:t>изделияй</w:t>
      </w:r>
      <w:proofErr w:type="spellEnd"/>
      <w:r>
        <w:rPr>
          <w:rFonts w:ascii="Times New Roman" w:hAnsi="Times New Roman" w:cs="Times New Roman"/>
          <w:b/>
          <w:i/>
          <w:sz w:val="28"/>
        </w:rPr>
        <w:t xml:space="preserve"> из Новой Зеландии</w:t>
      </w:r>
    </w:p>
    <w:p w14:paraId="22B98B6A" w14:textId="77777777" w:rsidR="007E6A1F" w:rsidRDefault="007E6A1F" w:rsidP="007E6A1F">
      <w:pPr>
        <w:ind w:firstLine="567"/>
        <w:rPr>
          <w:rFonts w:ascii="Times New Roman" w:hAnsi="Times New Roman" w:cs="Times New Roman"/>
          <w:sz w:val="28"/>
        </w:rPr>
      </w:pPr>
      <w:r>
        <w:rPr>
          <w:rFonts w:ascii="Times New Roman" w:hAnsi="Times New Roman" w:cs="Times New Roman"/>
          <w:sz w:val="28"/>
        </w:rPr>
        <w:lastRenderedPageBreak/>
        <w:t xml:space="preserve">«Говядина + Баранина Новая Зеландия» и Ассоциация Мясной Отрасли Новой Зеландии обеспокоены насчет будущего экспорта Новозеландской баранины и говядины в Великобританию и ЕС после </w:t>
      </w:r>
      <w:proofErr w:type="spellStart"/>
      <w:r>
        <w:rPr>
          <w:rFonts w:ascii="Times New Roman" w:hAnsi="Times New Roman" w:cs="Times New Roman"/>
          <w:sz w:val="28"/>
        </w:rPr>
        <w:t>Brexit</w:t>
      </w:r>
      <w:proofErr w:type="spellEnd"/>
      <w:r>
        <w:rPr>
          <w:rFonts w:ascii="Times New Roman" w:hAnsi="Times New Roman" w:cs="Times New Roman"/>
          <w:sz w:val="28"/>
        </w:rPr>
        <w:t xml:space="preserve">. «Наша торговля бараниной и говядиной в Соединенное Королевство и Европейский Союз неразрывно связаны между собой посредством квот доступа и будут затронуты, скорее всего, оба вида товаров», сказал Сэм </w:t>
      </w:r>
      <w:proofErr w:type="spellStart"/>
      <w:r>
        <w:rPr>
          <w:rFonts w:ascii="Times New Roman" w:hAnsi="Times New Roman" w:cs="Times New Roman"/>
          <w:sz w:val="28"/>
        </w:rPr>
        <w:t>МакИвор</w:t>
      </w:r>
      <w:proofErr w:type="spellEnd"/>
      <w:r>
        <w:rPr>
          <w:rFonts w:ascii="Times New Roman" w:hAnsi="Times New Roman" w:cs="Times New Roman"/>
          <w:sz w:val="28"/>
        </w:rPr>
        <w:t>, глава B+LNZ. ЕС является наиболее значимым рынком сбыта Новозеландской мясной продукции, с размером торговли около 2 миллиарда долларов в прошлом году. Новозеландское квота на ввоз баранины в ЕС около 228000 тонн является половиной от всего экспорта баранины из Новой Зеландии, а Великобритания занимает половину этой суммы.</w:t>
      </w:r>
    </w:p>
    <w:p w14:paraId="43263128" w14:textId="77777777" w:rsidR="007E6A1F" w:rsidRDefault="007E6A1F" w:rsidP="007E6A1F">
      <w:pPr>
        <w:rPr>
          <w:rFonts w:ascii="Times New Roman" w:hAnsi="Times New Roman" w:cs="Times New Roman"/>
          <w:sz w:val="28"/>
        </w:rPr>
      </w:pPr>
    </w:p>
    <w:p w14:paraId="2B38A898" w14:textId="77777777" w:rsidR="007E6A1F" w:rsidRDefault="007E6A1F" w:rsidP="007E6A1F">
      <w:pPr>
        <w:pStyle w:val="a3"/>
        <w:numPr>
          <w:ilvl w:val="0"/>
          <w:numId w:val="1"/>
        </w:numPr>
        <w:spacing w:line="256" w:lineRule="auto"/>
        <w:jc w:val="center"/>
        <w:rPr>
          <w:rFonts w:ascii="Times New Roman" w:hAnsi="Times New Roman" w:cs="Times New Roman"/>
        </w:rPr>
      </w:pPr>
      <w:r>
        <w:rPr>
          <w:rFonts w:ascii="Times New Roman" w:hAnsi="Times New Roman" w:cs="Times New Roman"/>
          <w:b/>
          <w:i/>
          <w:sz w:val="28"/>
        </w:rPr>
        <w:t>Будущее торговли в Евразийском регионе</w:t>
      </w:r>
    </w:p>
    <w:p w14:paraId="24FA4D3A" w14:textId="1B003BD6" w:rsidR="00370AE0" w:rsidRPr="00370AE0" w:rsidRDefault="007E6A1F" w:rsidP="00370AE0">
      <w:pPr>
        <w:ind w:firstLine="567"/>
        <w:rPr>
          <w:rFonts w:ascii="Times New Roman" w:hAnsi="Times New Roman" w:cs="Times New Roman"/>
          <w:sz w:val="28"/>
        </w:rPr>
      </w:pPr>
      <w:r>
        <w:rPr>
          <w:rFonts w:ascii="Times New Roman" w:hAnsi="Times New Roman" w:cs="Times New Roman"/>
          <w:sz w:val="28"/>
        </w:rPr>
        <w:t>Основные положения будущего евразийского экономического партнерства планируется наработать в переговорах с Китаем к ноябрю текущего года, заявил первый вице-премьер РФ Игорь Шувалов в ходе встречи президента РФ Владимира Путина с членами правительства. "Мы считаем, что наступило время серьезно обсудить возможности и перспективы создания всеобъемлющего евразийского экономического партнерства, которое в отличие от тех двух, о которых я сказал, где лидирует США (</w:t>
      </w:r>
      <w:proofErr w:type="spellStart"/>
      <w:r>
        <w:rPr>
          <w:rFonts w:ascii="Times New Roman" w:hAnsi="Times New Roman" w:cs="Times New Roman"/>
          <w:sz w:val="28"/>
        </w:rPr>
        <w:t>Транстихоокеанское</w:t>
      </w:r>
      <w:proofErr w:type="spellEnd"/>
      <w:r>
        <w:rPr>
          <w:rFonts w:ascii="Times New Roman" w:hAnsi="Times New Roman" w:cs="Times New Roman"/>
          <w:sz w:val="28"/>
        </w:rPr>
        <w:t xml:space="preserve"> и </w:t>
      </w:r>
      <w:proofErr w:type="spellStart"/>
      <w:r>
        <w:rPr>
          <w:rFonts w:ascii="Times New Roman" w:hAnsi="Times New Roman" w:cs="Times New Roman"/>
          <w:sz w:val="28"/>
        </w:rPr>
        <w:t>Тансатлантическое</w:t>
      </w:r>
      <w:proofErr w:type="spellEnd"/>
      <w:r>
        <w:rPr>
          <w:rFonts w:ascii="Times New Roman" w:hAnsi="Times New Roman" w:cs="Times New Roman"/>
          <w:sz w:val="28"/>
        </w:rPr>
        <w:t xml:space="preserve"> партнерства - ИФ), будет предлагать совершенно открытый характер членства и подтверждать основные принципы построения организации, принципы, на которых построено ВТО», - сказал он. "То есть это партнерство ни в коем случае ВТО не будет размывать, а, наоборот, поддерживать все, что в ВТО наработано за эти десятилетия", - подчеркнул Шувалов. По его словам, с помощью ЕЭК, Минэкономразвития и министерство коммерции Китая к следующей встрече премьер-министров двух стран в ноябре "будет наработана база с Китаем по основным положениям будущего экономического партнерства".</w:t>
      </w:r>
    </w:p>
    <w:sectPr w:rsidR="00370AE0" w:rsidRPr="00370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860"/>
    <w:multiLevelType w:val="hybridMultilevel"/>
    <w:tmpl w:val="8EC45A70"/>
    <w:lvl w:ilvl="0" w:tplc="310E6F34">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14B93111"/>
    <w:multiLevelType w:val="hybridMultilevel"/>
    <w:tmpl w:val="5DF266D8"/>
    <w:lvl w:ilvl="0" w:tplc="D4901732">
      <w:start w:val="1"/>
      <w:numFmt w:val="decimal"/>
      <w:lvlText w:val="%1."/>
      <w:lvlJc w:val="left"/>
      <w:pPr>
        <w:ind w:left="927" w:hanging="360"/>
      </w:pPr>
      <w:rPr>
        <w:rFonts w:hint="default"/>
        <w:b/>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9C4277"/>
    <w:multiLevelType w:val="hybridMultilevel"/>
    <w:tmpl w:val="8958807E"/>
    <w:lvl w:ilvl="0" w:tplc="4FD03A00">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15BE2"/>
    <w:multiLevelType w:val="hybridMultilevel"/>
    <w:tmpl w:val="B204B208"/>
    <w:lvl w:ilvl="0" w:tplc="45786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5527D3D"/>
    <w:multiLevelType w:val="multilevel"/>
    <w:tmpl w:val="9F4C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68"/>
    <w:rsid w:val="00007EDE"/>
    <w:rsid w:val="000107F2"/>
    <w:rsid w:val="00010CAF"/>
    <w:rsid w:val="00017B6D"/>
    <w:rsid w:val="00024AA4"/>
    <w:rsid w:val="000479C5"/>
    <w:rsid w:val="00054CB0"/>
    <w:rsid w:val="0006249C"/>
    <w:rsid w:val="00063D08"/>
    <w:rsid w:val="00065FCE"/>
    <w:rsid w:val="00070F1B"/>
    <w:rsid w:val="000A01A2"/>
    <w:rsid w:val="000A0F76"/>
    <w:rsid w:val="000A73D6"/>
    <w:rsid w:val="000B4852"/>
    <w:rsid w:val="000C1951"/>
    <w:rsid w:val="000D2F5E"/>
    <w:rsid w:val="000E2693"/>
    <w:rsid w:val="00104245"/>
    <w:rsid w:val="00113882"/>
    <w:rsid w:val="00115A67"/>
    <w:rsid w:val="00142663"/>
    <w:rsid w:val="00142DEA"/>
    <w:rsid w:val="00145C2E"/>
    <w:rsid w:val="0015464F"/>
    <w:rsid w:val="00181937"/>
    <w:rsid w:val="0018652C"/>
    <w:rsid w:val="001B046C"/>
    <w:rsid w:val="001B1E73"/>
    <w:rsid w:val="001B548B"/>
    <w:rsid w:val="001E6E11"/>
    <w:rsid w:val="002039D9"/>
    <w:rsid w:val="00205115"/>
    <w:rsid w:val="002121C3"/>
    <w:rsid w:val="002A46ED"/>
    <w:rsid w:val="002B0BD6"/>
    <w:rsid w:val="002C071C"/>
    <w:rsid w:val="002C4F68"/>
    <w:rsid w:val="002C5C8B"/>
    <w:rsid w:val="002D534D"/>
    <w:rsid w:val="002E0EA0"/>
    <w:rsid w:val="002E32EE"/>
    <w:rsid w:val="002E3A8F"/>
    <w:rsid w:val="002F266B"/>
    <w:rsid w:val="00313A6C"/>
    <w:rsid w:val="00325CD4"/>
    <w:rsid w:val="00341760"/>
    <w:rsid w:val="00342A1A"/>
    <w:rsid w:val="00356FE4"/>
    <w:rsid w:val="00363B26"/>
    <w:rsid w:val="00370AE0"/>
    <w:rsid w:val="003766A6"/>
    <w:rsid w:val="00384C11"/>
    <w:rsid w:val="003876C2"/>
    <w:rsid w:val="003A7205"/>
    <w:rsid w:val="003A7809"/>
    <w:rsid w:val="003B24FA"/>
    <w:rsid w:val="003B27C9"/>
    <w:rsid w:val="003B2F98"/>
    <w:rsid w:val="003C1143"/>
    <w:rsid w:val="003D102F"/>
    <w:rsid w:val="003F365D"/>
    <w:rsid w:val="00415689"/>
    <w:rsid w:val="004579F0"/>
    <w:rsid w:val="00472F25"/>
    <w:rsid w:val="00486210"/>
    <w:rsid w:val="00492DDC"/>
    <w:rsid w:val="00496CAB"/>
    <w:rsid w:val="004A6F9D"/>
    <w:rsid w:val="004A7BA4"/>
    <w:rsid w:val="004B2C3A"/>
    <w:rsid w:val="004C43B5"/>
    <w:rsid w:val="004C7141"/>
    <w:rsid w:val="00505682"/>
    <w:rsid w:val="00506C8D"/>
    <w:rsid w:val="00510DA7"/>
    <w:rsid w:val="005111B1"/>
    <w:rsid w:val="005175BA"/>
    <w:rsid w:val="0052793F"/>
    <w:rsid w:val="00531615"/>
    <w:rsid w:val="00551A11"/>
    <w:rsid w:val="00565427"/>
    <w:rsid w:val="00587A71"/>
    <w:rsid w:val="00592110"/>
    <w:rsid w:val="005940AD"/>
    <w:rsid w:val="005A068A"/>
    <w:rsid w:val="005A31EC"/>
    <w:rsid w:val="0060292C"/>
    <w:rsid w:val="00607286"/>
    <w:rsid w:val="0061539C"/>
    <w:rsid w:val="00615861"/>
    <w:rsid w:val="00626096"/>
    <w:rsid w:val="006346DC"/>
    <w:rsid w:val="006346EF"/>
    <w:rsid w:val="0063708B"/>
    <w:rsid w:val="00652748"/>
    <w:rsid w:val="006727A7"/>
    <w:rsid w:val="006A09DD"/>
    <w:rsid w:val="006A1BEA"/>
    <w:rsid w:val="006A6274"/>
    <w:rsid w:val="006B24EE"/>
    <w:rsid w:val="006D4F25"/>
    <w:rsid w:val="006D54A4"/>
    <w:rsid w:val="006E1529"/>
    <w:rsid w:val="006F2ECD"/>
    <w:rsid w:val="0075383D"/>
    <w:rsid w:val="007631E4"/>
    <w:rsid w:val="00771605"/>
    <w:rsid w:val="007773BD"/>
    <w:rsid w:val="00785075"/>
    <w:rsid w:val="00796829"/>
    <w:rsid w:val="007B6440"/>
    <w:rsid w:val="007D50D1"/>
    <w:rsid w:val="007E0435"/>
    <w:rsid w:val="007E1345"/>
    <w:rsid w:val="007E5EAB"/>
    <w:rsid w:val="007E6A1F"/>
    <w:rsid w:val="00823502"/>
    <w:rsid w:val="00824C8A"/>
    <w:rsid w:val="00833B3B"/>
    <w:rsid w:val="00833B6D"/>
    <w:rsid w:val="008422BE"/>
    <w:rsid w:val="008663DC"/>
    <w:rsid w:val="00872530"/>
    <w:rsid w:val="00891A0A"/>
    <w:rsid w:val="008D1E0E"/>
    <w:rsid w:val="008D2FA4"/>
    <w:rsid w:val="008E220B"/>
    <w:rsid w:val="008F3B84"/>
    <w:rsid w:val="00922F1A"/>
    <w:rsid w:val="0093101F"/>
    <w:rsid w:val="009358A5"/>
    <w:rsid w:val="00936093"/>
    <w:rsid w:val="0095267F"/>
    <w:rsid w:val="00957C47"/>
    <w:rsid w:val="00962C04"/>
    <w:rsid w:val="00983652"/>
    <w:rsid w:val="009A4ED8"/>
    <w:rsid w:val="009C528F"/>
    <w:rsid w:val="009D11D7"/>
    <w:rsid w:val="009D6C87"/>
    <w:rsid w:val="009E3286"/>
    <w:rsid w:val="009F7069"/>
    <w:rsid w:val="00A2296E"/>
    <w:rsid w:val="00A32B2B"/>
    <w:rsid w:val="00A40354"/>
    <w:rsid w:val="00A4298D"/>
    <w:rsid w:val="00A60869"/>
    <w:rsid w:val="00A7192D"/>
    <w:rsid w:val="00A76CF8"/>
    <w:rsid w:val="00A865CD"/>
    <w:rsid w:val="00A87D9E"/>
    <w:rsid w:val="00A97254"/>
    <w:rsid w:val="00AB6D74"/>
    <w:rsid w:val="00AC07E4"/>
    <w:rsid w:val="00AD0DAF"/>
    <w:rsid w:val="00AF4663"/>
    <w:rsid w:val="00B02601"/>
    <w:rsid w:val="00B06A17"/>
    <w:rsid w:val="00B24AAE"/>
    <w:rsid w:val="00B3253E"/>
    <w:rsid w:val="00B350C7"/>
    <w:rsid w:val="00B42DC3"/>
    <w:rsid w:val="00B60565"/>
    <w:rsid w:val="00B61399"/>
    <w:rsid w:val="00B6375A"/>
    <w:rsid w:val="00BA7E92"/>
    <w:rsid w:val="00BB15BA"/>
    <w:rsid w:val="00BB2FA5"/>
    <w:rsid w:val="00BD1784"/>
    <w:rsid w:val="00BD2806"/>
    <w:rsid w:val="00BE67FD"/>
    <w:rsid w:val="00BF5FBB"/>
    <w:rsid w:val="00BF6E77"/>
    <w:rsid w:val="00C26FD6"/>
    <w:rsid w:val="00C32B18"/>
    <w:rsid w:val="00C45EB3"/>
    <w:rsid w:val="00C56A0D"/>
    <w:rsid w:val="00C733D8"/>
    <w:rsid w:val="00C756E2"/>
    <w:rsid w:val="00C776CF"/>
    <w:rsid w:val="00C86919"/>
    <w:rsid w:val="00C92EC8"/>
    <w:rsid w:val="00C9392A"/>
    <w:rsid w:val="00C96211"/>
    <w:rsid w:val="00CA07F5"/>
    <w:rsid w:val="00CA444A"/>
    <w:rsid w:val="00CA62E8"/>
    <w:rsid w:val="00CB0C7B"/>
    <w:rsid w:val="00CB36AA"/>
    <w:rsid w:val="00CB61F4"/>
    <w:rsid w:val="00CC06C7"/>
    <w:rsid w:val="00CD5D28"/>
    <w:rsid w:val="00CE5F21"/>
    <w:rsid w:val="00D16117"/>
    <w:rsid w:val="00D30AFD"/>
    <w:rsid w:val="00D31E4F"/>
    <w:rsid w:val="00D348F0"/>
    <w:rsid w:val="00D376C5"/>
    <w:rsid w:val="00D404EF"/>
    <w:rsid w:val="00D47A87"/>
    <w:rsid w:val="00D61FBA"/>
    <w:rsid w:val="00D70948"/>
    <w:rsid w:val="00D70F68"/>
    <w:rsid w:val="00D71632"/>
    <w:rsid w:val="00D90D3D"/>
    <w:rsid w:val="00DB0E92"/>
    <w:rsid w:val="00DB2DCC"/>
    <w:rsid w:val="00DC5E86"/>
    <w:rsid w:val="00E05E61"/>
    <w:rsid w:val="00E22CAF"/>
    <w:rsid w:val="00E355D3"/>
    <w:rsid w:val="00E61D78"/>
    <w:rsid w:val="00E622C1"/>
    <w:rsid w:val="00E72D16"/>
    <w:rsid w:val="00EA00F0"/>
    <w:rsid w:val="00EA53EB"/>
    <w:rsid w:val="00EB18CE"/>
    <w:rsid w:val="00EB6FDA"/>
    <w:rsid w:val="00EE39EC"/>
    <w:rsid w:val="00EE5FDB"/>
    <w:rsid w:val="00F16B1E"/>
    <w:rsid w:val="00F260C9"/>
    <w:rsid w:val="00F45E43"/>
    <w:rsid w:val="00F54F0A"/>
    <w:rsid w:val="00F824FA"/>
    <w:rsid w:val="00F92E71"/>
    <w:rsid w:val="00F969CC"/>
    <w:rsid w:val="00F97CC9"/>
    <w:rsid w:val="00FA002C"/>
    <w:rsid w:val="00FB48D3"/>
    <w:rsid w:val="00FB7ACF"/>
    <w:rsid w:val="00FD4A75"/>
    <w:rsid w:val="00FE3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 w:type="paragraph" w:styleId="a4">
    <w:name w:val="Normal (Web)"/>
    <w:basedOn w:val="a"/>
    <w:uiPriority w:val="99"/>
    <w:unhideWhenUsed/>
    <w:rsid w:val="004B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09DD"/>
    <w:rPr>
      <w:color w:val="0000FF"/>
      <w:u w:val="single"/>
    </w:rPr>
  </w:style>
  <w:style w:type="character" w:customStyle="1" w:styleId="apple-converted-space">
    <w:name w:val="apple-converted-space"/>
    <w:basedOn w:val="a0"/>
    <w:rsid w:val="006A09DD"/>
  </w:style>
  <w:style w:type="character" w:styleId="a6">
    <w:name w:val="Emphasis"/>
    <w:basedOn w:val="a0"/>
    <w:uiPriority w:val="20"/>
    <w:qFormat/>
    <w:rsid w:val="000A01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 w:type="paragraph" w:styleId="a4">
    <w:name w:val="Normal (Web)"/>
    <w:basedOn w:val="a"/>
    <w:uiPriority w:val="99"/>
    <w:unhideWhenUsed/>
    <w:rsid w:val="004B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09DD"/>
    <w:rPr>
      <w:color w:val="0000FF"/>
      <w:u w:val="single"/>
    </w:rPr>
  </w:style>
  <w:style w:type="character" w:customStyle="1" w:styleId="apple-converted-space">
    <w:name w:val="apple-converted-space"/>
    <w:basedOn w:val="a0"/>
    <w:rsid w:val="006A09DD"/>
  </w:style>
  <w:style w:type="character" w:styleId="a6">
    <w:name w:val="Emphasis"/>
    <w:basedOn w:val="a0"/>
    <w:uiPriority w:val="20"/>
    <w:qFormat/>
    <w:rsid w:val="000A0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897">
      <w:bodyDiv w:val="1"/>
      <w:marLeft w:val="0"/>
      <w:marRight w:val="0"/>
      <w:marTop w:val="0"/>
      <w:marBottom w:val="0"/>
      <w:divBdr>
        <w:top w:val="none" w:sz="0" w:space="0" w:color="auto"/>
        <w:left w:val="none" w:sz="0" w:space="0" w:color="auto"/>
        <w:bottom w:val="none" w:sz="0" w:space="0" w:color="auto"/>
        <w:right w:val="none" w:sz="0" w:space="0" w:color="auto"/>
      </w:divBdr>
    </w:div>
    <w:div w:id="70201299">
      <w:bodyDiv w:val="1"/>
      <w:marLeft w:val="0"/>
      <w:marRight w:val="0"/>
      <w:marTop w:val="0"/>
      <w:marBottom w:val="0"/>
      <w:divBdr>
        <w:top w:val="none" w:sz="0" w:space="0" w:color="auto"/>
        <w:left w:val="none" w:sz="0" w:space="0" w:color="auto"/>
        <w:bottom w:val="none" w:sz="0" w:space="0" w:color="auto"/>
        <w:right w:val="none" w:sz="0" w:space="0" w:color="auto"/>
      </w:divBdr>
    </w:div>
    <w:div w:id="154499350">
      <w:bodyDiv w:val="1"/>
      <w:marLeft w:val="0"/>
      <w:marRight w:val="0"/>
      <w:marTop w:val="0"/>
      <w:marBottom w:val="0"/>
      <w:divBdr>
        <w:top w:val="none" w:sz="0" w:space="0" w:color="auto"/>
        <w:left w:val="none" w:sz="0" w:space="0" w:color="auto"/>
        <w:bottom w:val="none" w:sz="0" w:space="0" w:color="auto"/>
        <w:right w:val="none" w:sz="0" w:space="0" w:color="auto"/>
      </w:divBdr>
    </w:div>
    <w:div w:id="257761528">
      <w:bodyDiv w:val="1"/>
      <w:marLeft w:val="0"/>
      <w:marRight w:val="0"/>
      <w:marTop w:val="0"/>
      <w:marBottom w:val="0"/>
      <w:divBdr>
        <w:top w:val="none" w:sz="0" w:space="0" w:color="auto"/>
        <w:left w:val="none" w:sz="0" w:space="0" w:color="auto"/>
        <w:bottom w:val="none" w:sz="0" w:space="0" w:color="auto"/>
        <w:right w:val="none" w:sz="0" w:space="0" w:color="auto"/>
      </w:divBdr>
    </w:div>
    <w:div w:id="303042885">
      <w:bodyDiv w:val="1"/>
      <w:marLeft w:val="0"/>
      <w:marRight w:val="0"/>
      <w:marTop w:val="0"/>
      <w:marBottom w:val="0"/>
      <w:divBdr>
        <w:top w:val="none" w:sz="0" w:space="0" w:color="auto"/>
        <w:left w:val="none" w:sz="0" w:space="0" w:color="auto"/>
        <w:bottom w:val="none" w:sz="0" w:space="0" w:color="auto"/>
        <w:right w:val="none" w:sz="0" w:space="0" w:color="auto"/>
      </w:divBdr>
    </w:div>
    <w:div w:id="328362241">
      <w:bodyDiv w:val="1"/>
      <w:marLeft w:val="0"/>
      <w:marRight w:val="0"/>
      <w:marTop w:val="0"/>
      <w:marBottom w:val="0"/>
      <w:divBdr>
        <w:top w:val="none" w:sz="0" w:space="0" w:color="auto"/>
        <w:left w:val="none" w:sz="0" w:space="0" w:color="auto"/>
        <w:bottom w:val="none" w:sz="0" w:space="0" w:color="auto"/>
        <w:right w:val="none" w:sz="0" w:space="0" w:color="auto"/>
      </w:divBdr>
    </w:div>
    <w:div w:id="344404995">
      <w:bodyDiv w:val="1"/>
      <w:marLeft w:val="0"/>
      <w:marRight w:val="0"/>
      <w:marTop w:val="0"/>
      <w:marBottom w:val="0"/>
      <w:divBdr>
        <w:top w:val="none" w:sz="0" w:space="0" w:color="auto"/>
        <w:left w:val="none" w:sz="0" w:space="0" w:color="auto"/>
        <w:bottom w:val="none" w:sz="0" w:space="0" w:color="auto"/>
        <w:right w:val="none" w:sz="0" w:space="0" w:color="auto"/>
      </w:divBdr>
    </w:div>
    <w:div w:id="427502319">
      <w:bodyDiv w:val="1"/>
      <w:marLeft w:val="0"/>
      <w:marRight w:val="0"/>
      <w:marTop w:val="0"/>
      <w:marBottom w:val="0"/>
      <w:divBdr>
        <w:top w:val="none" w:sz="0" w:space="0" w:color="auto"/>
        <w:left w:val="none" w:sz="0" w:space="0" w:color="auto"/>
        <w:bottom w:val="none" w:sz="0" w:space="0" w:color="auto"/>
        <w:right w:val="none" w:sz="0" w:space="0" w:color="auto"/>
      </w:divBdr>
    </w:div>
    <w:div w:id="494876116">
      <w:bodyDiv w:val="1"/>
      <w:marLeft w:val="0"/>
      <w:marRight w:val="0"/>
      <w:marTop w:val="0"/>
      <w:marBottom w:val="0"/>
      <w:divBdr>
        <w:top w:val="none" w:sz="0" w:space="0" w:color="auto"/>
        <w:left w:val="none" w:sz="0" w:space="0" w:color="auto"/>
        <w:bottom w:val="none" w:sz="0" w:space="0" w:color="auto"/>
        <w:right w:val="none" w:sz="0" w:space="0" w:color="auto"/>
      </w:divBdr>
    </w:div>
    <w:div w:id="536312623">
      <w:bodyDiv w:val="1"/>
      <w:marLeft w:val="0"/>
      <w:marRight w:val="0"/>
      <w:marTop w:val="0"/>
      <w:marBottom w:val="0"/>
      <w:divBdr>
        <w:top w:val="none" w:sz="0" w:space="0" w:color="auto"/>
        <w:left w:val="none" w:sz="0" w:space="0" w:color="auto"/>
        <w:bottom w:val="none" w:sz="0" w:space="0" w:color="auto"/>
        <w:right w:val="none" w:sz="0" w:space="0" w:color="auto"/>
      </w:divBdr>
    </w:div>
    <w:div w:id="638729897">
      <w:bodyDiv w:val="1"/>
      <w:marLeft w:val="0"/>
      <w:marRight w:val="0"/>
      <w:marTop w:val="0"/>
      <w:marBottom w:val="0"/>
      <w:divBdr>
        <w:top w:val="none" w:sz="0" w:space="0" w:color="auto"/>
        <w:left w:val="none" w:sz="0" w:space="0" w:color="auto"/>
        <w:bottom w:val="none" w:sz="0" w:space="0" w:color="auto"/>
        <w:right w:val="none" w:sz="0" w:space="0" w:color="auto"/>
      </w:divBdr>
    </w:div>
    <w:div w:id="730421352">
      <w:bodyDiv w:val="1"/>
      <w:marLeft w:val="0"/>
      <w:marRight w:val="0"/>
      <w:marTop w:val="0"/>
      <w:marBottom w:val="0"/>
      <w:divBdr>
        <w:top w:val="none" w:sz="0" w:space="0" w:color="auto"/>
        <w:left w:val="none" w:sz="0" w:space="0" w:color="auto"/>
        <w:bottom w:val="none" w:sz="0" w:space="0" w:color="auto"/>
        <w:right w:val="none" w:sz="0" w:space="0" w:color="auto"/>
      </w:divBdr>
    </w:div>
    <w:div w:id="834301483">
      <w:bodyDiv w:val="1"/>
      <w:marLeft w:val="0"/>
      <w:marRight w:val="0"/>
      <w:marTop w:val="0"/>
      <w:marBottom w:val="0"/>
      <w:divBdr>
        <w:top w:val="none" w:sz="0" w:space="0" w:color="auto"/>
        <w:left w:val="none" w:sz="0" w:space="0" w:color="auto"/>
        <w:bottom w:val="none" w:sz="0" w:space="0" w:color="auto"/>
        <w:right w:val="none" w:sz="0" w:space="0" w:color="auto"/>
      </w:divBdr>
    </w:div>
    <w:div w:id="863061102">
      <w:bodyDiv w:val="1"/>
      <w:marLeft w:val="0"/>
      <w:marRight w:val="0"/>
      <w:marTop w:val="0"/>
      <w:marBottom w:val="0"/>
      <w:divBdr>
        <w:top w:val="none" w:sz="0" w:space="0" w:color="auto"/>
        <w:left w:val="none" w:sz="0" w:space="0" w:color="auto"/>
        <w:bottom w:val="none" w:sz="0" w:space="0" w:color="auto"/>
        <w:right w:val="none" w:sz="0" w:space="0" w:color="auto"/>
      </w:divBdr>
    </w:div>
    <w:div w:id="877543851">
      <w:bodyDiv w:val="1"/>
      <w:marLeft w:val="0"/>
      <w:marRight w:val="0"/>
      <w:marTop w:val="0"/>
      <w:marBottom w:val="0"/>
      <w:divBdr>
        <w:top w:val="none" w:sz="0" w:space="0" w:color="auto"/>
        <w:left w:val="none" w:sz="0" w:space="0" w:color="auto"/>
        <w:bottom w:val="none" w:sz="0" w:space="0" w:color="auto"/>
        <w:right w:val="none" w:sz="0" w:space="0" w:color="auto"/>
      </w:divBdr>
      <w:divsChild>
        <w:div w:id="658848954">
          <w:marLeft w:val="0"/>
          <w:marRight w:val="0"/>
          <w:marTop w:val="0"/>
          <w:marBottom w:val="0"/>
          <w:divBdr>
            <w:top w:val="none" w:sz="0" w:space="0" w:color="auto"/>
            <w:left w:val="none" w:sz="0" w:space="0" w:color="auto"/>
            <w:bottom w:val="none" w:sz="0" w:space="0" w:color="auto"/>
            <w:right w:val="none" w:sz="0" w:space="0" w:color="auto"/>
          </w:divBdr>
          <w:divsChild>
            <w:div w:id="1277325488">
              <w:marLeft w:val="0"/>
              <w:marRight w:val="60"/>
              <w:marTop w:val="0"/>
              <w:marBottom w:val="0"/>
              <w:divBdr>
                <w:top w:val="none" w:sz="0" w:space="0" w:color="auto"/>
                <w:left w:val="none" w:sz="0" w:space="0" w:color="auto"/>
                <w:bottom w:val="none" w:sz="0" w:space="0" w:color="auto"/>
                <w:right w:val="none" w:sz="0" w:space="0" w:color="auto"/>
              </w:divBdr>
              <w:divsChild>
                <w:div w:id="1375500138">
                  <w:marLeft w:val="0"/>
                  <w:marRight w:val="0"/>
                  <w:marTop w:val="0"/>
                  <w:marBottom w:val="120"/>
                  <w:divBdr>
                    <w:top w:val="single" w:sz="6" w:space="0" w:color="C0C0C0"/>
                    <w:left w:val="single" w:sz="6" w:space="0" w:color="D9D9D9"/>
                    <w:bottom w:val="single" w:sz="6" w:space="0" w:color="D9D9D9"/>
                    <w:right w:val="single" w:sz="6" w:space="0" w:color="D9D9D9"/>
                  </w:divBdr>
                  <w:divsChild>
                    <w:div w:id="103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0455">
          <w:marLeft w:val="0"/>
          <w:marRight w:val="0"/>
          <w:marTop w:val="0"/>
          <w:marBottom w:val="0"/>
          <w:divBdr>
            <w:top w:val="none" w:sz="0" w:space="0" w:color="auto"/>
            <w:left w:val="none" w:sz="0" w:space="0" w:color="auto"/>
            <w:bottom w:val="none" w:sz="0" w:space="0" w:color="auto"/>
            <w:right w:val="none" w:sz="0" w:space="0" w:color="auto"/>
          </w:divBdr>
          <w:divsChild>
            <w:div w:id="1288853220">
              <w:marLeft w:val="60"/>
              <w:marRight w:val="0"/>
              <w:marTop w:val="0"/>
              <w:marBottom w:val="0"/>
              <w:divBdr>
                <w:top w:val="none" w:sz="0" w:space="0" w:color="auto"/>
                <w:left w:val="none" w:sz="0" w:space="0" w:color="auto"/>
                <w:bottom w:val="none" w:sz="0" w:space="0" w:color="auto"/>
                <w:right w:val="none" w:sz="0" w:space="0" w:color="auto"/>
              </w:divBdr>
              <w:divsChild>
                <w:div w:id="1284729312">
                  <w:marLeft w:val="0"/>
                  <w:marRight w:val="0"/>
                  <w:marTop w:val="0"/>
                  <w:marBottom w:val="0"/>
                  <w:divBdr>
                    <w:top w:val="none" w:sz="0" w:space="0" w:color="auto"/>
                    <w:left w:val="none" w:sz="0" w:space="0" w:color="auto"/>
                    <w:bottom w:val="none" w:sz="0" w:space="0" w:color="auto"/>
                    <w:right w:val="none" w:sz="0" w:space="0" w:color="auto"/>
                  </w:divBdr>
                  <w:divsChild>
                    <w:div w:id="2051103852">
                      <w:marLeft w:val="0"/>
                      <w:marRight w:val="0"/>
                      <w:marTop w:val="0"/>
                      <w:marBottom w:val="120"/>
                      <w:divBdr>
                        <w:top w:val="single" w:sz="6" w:space="0" w:color="F5F5F5"/>
                        <w:left w:val="single" w:sz="6" w:space="0" w:color="F5F5F5"/>
                        <w:bottom w:val="single" w:sz="6" w:space="0" w:color="F5F5F5"/>
                        <w:right w:val="single" w:sz="6" w:space="0" w:color="F5F5F5"/>
                      </w:divBdr>
                      <w:divsChild>
                        <w:div w:id="1130637498">
                          <w:marLeft w:val="0"/>
                          <w:marRight w:val="0"/>
                          <w:marTop w:val="0"/>
                          <w:marBottom w:val="0"/>
                          <w:divBdr>
                            <w:top w:val="none" w:sz="0" w:space="0" w:color="auto"/>
                            <w:left w:val="none" w:sz="0" w:space="0" w:color="auto"/>
                            <w:bottom w:val="none" w:sz="0" w:space="0" w:color="auto"/>
                            <w:right w:val="none" w:sz="0" w:space="0" w:color="auto"/>
                          </w:divBdr>
                          <w:divsChild>
                            <w:div w:id="13220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41629">
      <w:bodyDiv w:val="1"/>
      <w:marLeft w:val="0"/>
      <w:marRight w:val="0"/>
      <w:marTop w:val="0"/>
      <w:marBottom w:val="0"/>
      <w:divBdr>
        <w:top w:val="none" w:sz="0" w:space="0" w:color="auto"/>
        <w:left w:val="none" w:sz="0" w:space="0" w:color="auto"/>
        <w:bottom w:val="none" w:sz="0" w:space="0" w:color="auto"/>
        <w:right w:val="none" w:sz="0" w:space="0" w:color="auto"/>
      </w:divBdr>
      <w:divsChild>
        <w:div w:id="1697347231">
          <w:marLeft w:val="0"/>
          <w:marRight w:val="0"/>
          <w:marTop w:val="0"/>
          <w:marBottom w:val="0"/>
          <w:divBdr>
            <w:top w:val="none" w:sz="0" w:space="0" w:color="auto"/>
            <w:left w:val="none" w:sz="0" w:space="0" w:color="auto"/>
            <w:bottom w:val="none" w:sz="0" w:space="0" w:color="auto"/>
            <w:right w:val="none" w:sz="0" w:space="0" w:color="auto"/>
          </w:divBdr>
        </w:div>
        <w:div w:id="1731806514">
          <w:marLeft w:val="0"/>
          <w:marRight w:val="0"/>
          <w:marTop w:val="285"/>
          <w:marBottom w:val="285"/>
          <w:divBdr>
            <w:top w:val="none" w:sz="0" w:space="0" w:color="auto"/>
            <w:left w:val="none" w:sz="0" w:space="0" w:color="auto"/>
            <w:bottom w:val="none" w:sz="0" w:space="0" w:color="auto"/>
            <w:right w:val="none" w:sz="0" w:space="0" w:color="auto"/>
          </w:divBdr>
        </w:div>
      </w:divsChild>
    </w:div>
    <w:div w:id="990713365">
      <w:bodyDiv w:val="1"/>
      <w:marLeft w:val="0"/>
      <w:marRight w:val="0"/>
      <w:marTop w:val="0"/>
      <w:marBottom w:val="0"/>
      <w:divBdr>
        <w:top w:val="none" w:sz="0" w:space="0" w:color="auto"/>
        <w:left w:val="none" w:sz="0" w:space="0" w:color="auto"/>
        <w:bottom w:val="none" w:sz="0" w:space="0" w:color="auto"/>
        <w:right w:val="none" w:sz="0" w:space="0" w:color="auto"/>
      </w:divBdr>
    </w:div>
    <w:div w:id="1041516017">
      <w:bodyDiv w:val="1"/>
      <w:marLeft w:val="0"/>
      <w:marRight w:val="0"/>
      <w:marTop w:val="0"/>
      <w:marBottom w:val="0"/>
      <w:divBdr>
        <w:top w:val="none" w:sz="0" w:space="0" w:color="auto"/>
        <w:left w:val="none" w:sz="0" w:space="0" w:color="auto"/>
        <w:bottom w:val="none" w:sz="0" w:space="0" w:color="auto"/>
        <w:right w:val="none" w:sz="0" w:space="0" w:color="auto"/>
      </w:divBdr>
    </w:div>
    <w:div w:id="1097559969">
      <w:bodyDiv w:val="1"/>
      <w:marLeft w:val="0"/>
      <w:marRight w:val="0"/>
      <w:marTop w:val="0"/>
      <w:marBottom w:val="0"/>
      <w:divBdr>
        <w:top w:val="none" w:sz="0" w:space="0" w:color="auto"/>
        <w:left w:val="none" w:sz="0" w:space="0" w:color="auto"/>
        <w:bottom w:val="none" w:sz="0" w:space="0" w:color="auto"/>
        <w:right w:val="none" w:sz="0" w:space="0" w:color="auto"/>
      </w:divBdr>
    </w:div>
    <w:div w:id="1300649387">
      <w:bodyDiv w:val="1"/>
      <w:marLeft w:val="0"/>
      <w:marRight w:val="0"/>
      <w:marTop w:val="0"/>
      <w:marBottom w:val="0"/>
      <w:divBdr>
        <w:top w:val="none" w:sz="0" w:space="0" w:color="auto"/>
        <w:left w:val="none" w:sz="0" w:space="0" w:color="auto"/>
        <w:bottom w:val="none" w:sz="0" w:space="0" w:color="auto"/>
        <w:right w:val="none" w:sz="0" w:space="0" w:color="auto"/>
      </w:divBdr>
    </w:div>
    <w:div w:id="1306617053">
      <w:bodyDiv w:val="1"/>
      <w:marLeft w:val="0"/>
      <w:marRight w:val="0"/>
      <w:marTop w:val="0"/>
      <w:marBottom w:val="0"/>
      <w:divBdr>
        <w:top w:val="none" w:sz="0" w:space="0" w:color="auto"/>
        <w:left w:val="none" w:sz="0" w:space="0" w:color="auto"/>
        <w:bottom w:val="none" w:sz="0" w:space="0" w:color="auto"/>
        <w:right w:val="none" w:sz="0" w:space="0" w:color="auto"/>
      </w:divBdr>
    </w:div>
    <w:div w:id="1455827714">
      <w:bodyDiv w:val="1"/>
      <w:marLeft w:val="0"/>
      <w:marRight w:val="0"/>
      <w:marTop w:val="0"/>
      <w:marBottom w:val="0"/>
      <w:divBdr>
        <w:top w:val="none" w:sz="0" w:space="0" w:color="auto"/>
        <w:left w:val="none" w:sz="0" w:space="0" w:color="auto"/>
        <w:bottom w:val="none" w:sz="0" w:space="0" w:color="auto"/>
        <w:right w:val="none" w:sz="0" w:space="0" w:color="auto"/>
      </w:divBdr>
    </w:div>
    <w:div w:id="1536386395">
      <w:bodyDiv w:val="1"/>
      <w:marLeft w:val="0"/>
      <w:marRight w:val="0"/>
      <w:marTop w:val="0"/>
      <w:marBottom w:val="0"/>
      <w:divBdr>
        <w:top w:val="none" w:sz="0" w:space="0" w:color="auto"/>
        <w:left w:val="none" w:sz="0" w:space="0" w:color="auto"/>
        <w:bottom w:val="none" w:sz="0" w:space="0" w:color="auto"/>
        <w:right w:val="none" w:sz="0" w:space="0" w:color="auto"/>
      </w:divBdr>
    </w:div>
    <w:div w:id="1654866430">
      <w:bodyDiv w:val="1"/>
      <w:marLeft w:val="0"/>
      <w:marRight w:val="0"/>
      <w:marTop w:val="0"/>
      <w:marBottom w:val="0"/>
      <w:divBdr>
        <w:top w:val="none" w:sz="0" w:space="0" w:color="auto"/>
        <w:left w:val="none" w:sz="0" w:space="0" w:color="auto"/>
        <w:bottom w:val="none" w:sz="0" w:space="0" w:color="auto"/>
        <w:right w:val="none" w:sz="0" w:space="0" w:color="auto"/>
      </w:divBdr>
    </w:div>
    <w:div w:id="1660572798">
      <w:bodyDiv w:val="1"/>
      <w:marLeft w:val="0"/>
      <w:marRight w:val="0"/>
      <w:marTop w:val="0"/>
      <w:marBottom w:val="0"/>
      <w:divBdr>
        <w:top w:val="none" w:sz="0" w:space="0" w:color="auto"/>
        <w:left w:val="none" w:sz="0" w:space="0" w:color="auto"/>
        <w:bottom w:val="none" w:sz="0" w:space="0" w:color="auto"/>
        <w:right w:val="none" w:sz="0" w:space="0" w:color="auto"/>
      </w:divBdr>
    </w:div>
    <w:div w:id="1921793478">
      <w:bodyDiv w:val="1"/>
      <w:marLeft w:val="0"/>
      <w:marRight w:val="0"/>
      <w:marTop w:val="0"/>
      <w:marBottom w:val="0"/>
      <w:divBdr>
        <w:top w:val="none" w:sz="0" w:space="0" w:color="auto"/>
        <w:left w:val="none" w:sz="0" w:space="0" w:color="auto"/>
        <w:bottom w:val="none" w:sz="0" w:space="0" w:color="auto"/>
        <w:right w:val="none" w:sz="0" w:space="0" w:color="auto"/>
      </w:divBdr>
    </w:div>
    <w:div w:id="1959530103">
      <w:bodyDiv w:val="1"/>
      <w:marLeft w:val="0"/>
      <w:marRight w:val="0"/>
      <w:marTop w:val="0"/>
      <w:marBottom w:val="0"/>
      <w:divBdr>
        <w:top w:val="none" w:sz="0" w:space="0" w:color="auto"/>
        <w:left w:val="none" w:sz="0" w:space="0" w:color="auto"/>
        <w:bottom w:val="none" w:sz="0" w:space="0" w:color="auto"/>
        <w:right w:val="none" w:sz="0" w:space="0" w:color="auto"/>
      </w:divBdr>
    </w:div>
    <w:div w:id="2065371915">
      <w:bodyDiv w:val="1"/>
      <w:marLeft w:val="0"/>
      <w:marRight w:val="0"/>
      <w:marTop w:val="0"/>
      <w:marBottom w:val="0"/>
      <w:divBdr>
        <w:top w:val="none" w:sz="0" w:space="0" w:color="auto"/>
        <w:left w:val="none" w:sz="0" w:space="0" w:color="auto"/>
        <w:bottom w:val="none" w:sz="0" w:space="0" w:color="auto"/>
        <w:right w:val="none" w:sz="0" w:space="0" w:color="auto"/>
      </w:divBdr>
    </w:div>
    <w:div w:id="21421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Судариков</dc:creator>
  <cp:lastModifiedBy>Марина</cp:lastModifiedBy>
  <cp:revision>2</cp:revision>
  <dcterms:created xsi:type="dcterms:W3CDTF">2016-10-11T21:00:00Z</dcterms:created>
  <dcterms:modified xsi:type="dcterms:W3CDTF">2016-10-11T21:00:00Z</dcterms:modified>
</cp:coreProperties>
</file>